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8D18" w14:textId="77777777" w:rsidR="00127A50" w:rsidRPr="00127A50" w:rsidRDefault="00127A50" w:rsidP="00127A50"/>
    <w:p w14:paraId="7E7BC255" w14:textId="77777777" w:rsidR="00127A50" w:rsidRPr="00117FB7" w:rsidRDefault="00127A50" w:rsidP="00127A50">
      <w:pPr>
        <w:pStyle w:val="Heading1"/>
        <w:keepNext w:val="0"/>
        <w:widowControl w:val="0"/>
        <w:jc w:val="center"/>
        <w:rPr>
          <w:rFonts w:ascii="Verdana" w:hAnsi="Verdana"/>
          <w:b/>
          <w:sz w:val="22"/>
          <w:szCs w:val="22"/>
        </w:rPr>
      </w:pPr>
      <w:r w:rsidRPr="00117FB7">
        <w:rPr>
          <w:rFonts w:ascii="Verdana" w:hAnsi="Verdana"/>
          <w:b/>
          <w:sz w:val="22"/>
          <w:szCs w:val="22"/>
        </w:rPr>
        <w:t>AGREEMENT</w:t>
      </w:r>
    </w:p>
    <w:p w14:paraId="6CDB374E" w14:textId="77777777" w:rsidR="00127A50" w:rsidRPr="00117FB7" w:rsidRDefault="00127A50" w:rsidP="00127A50">
      <w:pPr>
        <w:widowControl w:val="0"/>
        <w:rPr>
          <w:rFonts w:ascii="Verdana" w:hAnsi="Verdana"/>
          <w:b/>
          <w:sz w:val="22"/>
          <w:szCs w:val="22"/>
        </w:rPr>
      </w:pPr>
    </w:p>
    <w:p w14:paraId="30E59210" w14:textId="77777777" w:rsidR="00127A50" w:rsidRPr="00117FB7" w:rsidRDefault="0082766F" w:rsidP="00127A50">
      <w:pPr>
        <w:pStyle w:val="Heading2"/>
        <w:keepNext w:val="0"/>
        <w:widowControl w:val="0"/>
        <w:rPr>
          <w:rFonts w:ascii="Verdana" w:hAnsi="Verdana"/>
          <w:b/>
          <w:sz w:val="22"/>
          <w:szCs w:val="22"/>
        </w:rPr>
      </w:pPr>
      <w:r w:rsidRPr="00117FB7">
        <w:rPr>
          <w:rFonts w:ascii="Verdana" w:hAnsi="Verdana"/>
          <w:b/>
          <w:sz w:val="22"/>
          <w:szCs w:val="22"/>
        </w:rPr>
        <w:t>b</w:t>
      </w:r>
      <w:r w:rsidR="00127A50" w:rsidRPr="00117FB7">
        <w:rPr>
          <w:rFonts w:ascii="Verdana" w:hAnsi="Verdana"/>
          <w:b/>
          <w:sz w:val="22"/>
          <w:szCs w:val="22"/>
        </w:rPr>
        <w:t>etween</w:t>
      </w:r>
    </w:p>
    <w:p w14:paraId="72214AD9" w14:textId="77777777" w:rsidR="00127A50" w:rsidRPr="00117FB7" w:rsidRDefault="00127A50" w:rsidP="00127A50">
      <w:pPr>
        <w:rPr>
          <w:rFonts w:ascii="Verdana" w:hAnsi="Verdana"/>
          <w:sz w:val="22"/>
          <w:szCs w:val="22"/>
        </w:rPr>
      </w:pPr>
    </w:p>
    <w:p w14:paraId="02415B46" w14:textId="77777777" w:rsidR="00127A50" w:rsidRPr="00117FB7" w:rsidRDefault="00127A50" w:rsidP="00127A50">
      <w:pPr>
        <w:widowControl w:val="0"/>
        <w:jc w:val="center"/>
        <w:rPr>
          <w:rFonts w:ascii="Verdana" w:hAnsi="Verdana"/>
          <w:b/>
          <w:sz w:val="22"/>
          <w:szCs w:val="22"/>
        </w:rPr>
      </w:pPr>
      <w:r w:rsidRPr="00117FB7">
        <w:rPr>
          <w:rFonts w:ascii="Verdana" w:hAnsi="Verdana"/>
          <w:b/>
          <w:sz w:val="22"/>
          <w:szCs w:val="22"/>
        </w:rPr>
        <w:t>THE BOARD OF TRUSTEES OF</w:t>
      </w:r>
    </w:p>
    <w:p w14:paraId="20574A66" w14:textId="77777777" w:rsidR="00127A50" w:rsidRPr="00117FB7" w:rsidRDefault="00127A50" w:rsidP="00127A50">
      <w:pPr>
        <w:pStyle w:val="Heading2"/>
        <w:keepNext w:val="0"/>
        <w:widowControl w:val="0"/>
        <w:rPr>
          <w:rFonts w:ascii="Verdana" w:hAnsi="Verdana"/>
          <w:b/>
          <w:sz w:val="22"/>
          <w:szCs w:val="22"/>
        </w:rPr>
      </w:pPr>
      <w:r w:rsidRPr="00117FB7">
        <w:rPr>
          <w:rFonts w:ascii="Verdana" w:hAnsi="Verdana"/>
          <w:b/>
          <w:sz w:val="22"/>
          <w:szCs w:val="22"/>
        </w:rPr>
        <w:t>ILLINOIS STATE UNIVERSITY</w:t>
      </w:r>
    </w:p>
    <w:p w14:paraId="4FCDE6D9" w14:textId="77777777" w:rsidR="00127A50" w:rsidRPr="00117FB7" w:rsidRDefault="00127A50" w:rsidP="00127A50">
      <w:pPr>
        <w:pStyle w:val="Heading2"/>
        <w:keepNext w:val="0"/>
        <w:widowControl w:val="0"/>
        <w:rPr>
          <w:rFonts w:ascii="Verdana" w:hAnsi="Verdana"/>
          <w:b/>
          <w:sz w:val="22"/>
          <w:szCs w:val="22"/>
        </w:rPr>
      </w:pPr>
      <w:r w:rsidRPr="00117FB7">
        <w:rPr>
          <w:rFonts w:ascii="Verdana" w:hAnsi="Verdana"/>
          <w:b/>
          <w:sz w:val="22"/>
          <w:szCs w:val="22"/>
        </w:rPr>
        <w:t>SCHOOL OF SOCIAL WORK (</w:t>
      </w:r>
      <w:r w:rsidRPr="004E327F">
        <w:rPr>
          <w:rFonts w:ascii="Verdana" w:hAnsi="Verdana"/>
          <w:b/>
          <w:sz w:val="22"/>
          <w:szCs w:val="22"/>
        </w:rPr>
        <w:t>BSW/</w:t>
      </w:r>
      <w:r w:rsidRPr="00117FB7">
        <w:rPr>
          <w:rFonts w:ascii="Verdana" w:hAnsi="Verdana"/>
          <w:b/>
          <w:sz w:val="22"/>
          <w:szCs w:val="22"/>
        </w:rPr>
        <w:t>MSW)</w:t>
      </w:r>
    </w:p>
    <w:p w14:paraId="291E01BA" w14:textId="77777777" w:rsidR="00127A50" w:rsidRPr="00117FB7" w:rsidRDefault="00127A50" w:rsidP="00127A50">
      <w:pPr>
        <w:widowControl w:val="0"/>
        <w:rPr>
          <w:rFonts w:ascii="Verdana" w:hAnsi="Verdana"/>
          <w:b/>
          <w:sz w:val="22"/>
          <w:szCs w:val="22"/>
        </w:rPr>
      </w:pPr>
    </w:p>
    <w:p w14:paraId="7F350FD0" w14:textId="77777777" w:rsidR="00C45797" w:rsidRDefault="00C01D47" w:rsidP="00C67E64">
      <w:pPr>
        <w:pStyle w:val="Heading2"/>
        <w:keepNext w:val="0"/>
        <w:widowControl w:val="0"/>
        <w:rPr>
          <w:rFonts w:ascii="Verdana" w:hAnsi="Verdana"/>
          <w:b/>
          <w:sz w:val="22"/>
          <w:szCs w:val="22"/>
        </w:rPr>
      </w:pPr>
      <w:r w:rsidRPr="00117FB7">
        <w:rPr>
          <w:rFonts w:ascii="Verdana" w:hAnsi="Verdana"/>
          <w:b/>
          <w:sz w:val="22"/>
          <w:szCs w:val="22"/>
        </w:rPr>
        <w:t>A</w:t>
      </w:r>
      <w:r w:rsidR="00127A50" w:rsidRPr="00117FB7">
        <w:rPr>
          <w:rFonts w:ascii="Verdana" w:hAnsi="Verdana"/>
          <w:b/>
          <w:sz w:val="22"/>
          <w:szCs w:val="22"/>
        </w:rPr>
        <w:t>nd</w:t>
      </w:r>
    </w:p>
    <w:p w14:paraId="31AC9733" w14:textId="77777777" w:rsidR="00C67E64" w:rsidRDefault="00C67E64" w:rsidP="00C67E64"/>
    <w:p w14:paraId="45314416" w14:textId="77777777" w:rsidR="000541DD" w:rsidRDefault="000541DD" w:rsidP="00C67E64"/>
    <w:p w14:paraId="0E0DE18D" w14:textId="77777777" w:rsidR="000541DD" w:rsidRDefault="000541DD" w:rsidP="00D574F2">
      <w:pPr>
        <w:jc w:val="center"/>
        <w:rPr>
          <w:u w:val="single"/>
        </w:rPr>
      </w:pPr>
      <w:r>
        <w:rPr>
          <w:u w:val="single"/>
        </w:rPr>
        <w:tab/>
      </w:r>
      <w:r>
        <w:rPr>
          <w:u w:val="single"/>
        </w:rPr>
        <w:tab/>
      </w:r>
      <w:r>
        <w:rPr>
          <w:u w:val="single"/>
        </w:rPr>
        <w:tab/>
      </w:r>
      <w:r>
        <w:rPr>
          <w:u w:val="single"/>
        </w:rPr>
        <w:tab/>
      </w:r>
      <w:r>
        <w:rPr>
          <w:u w:val="single"/>
        </w:rPr>
        <w:tab/>
      </w:r>
    </w:p>
    <w:p w14:paraId="4592A4BB" w14:textId="77777777" w:rsidR="00D574F2" w:rsidRPr="00D574F2" w:rsidRDefault="00D574F2" w:rsidP="00D574F2">
      <w:pPr>
        <w:jc w:val="center"/>
        <w:rPr>
          <w:u w:val="single"/>
        </w:rPr>
      </w:pPr>
    </w:p>
    <w:p w14:paraId="25C670DA" w14:textId="77777777" w:rsidR="00127A50" w:rsidRPr="00117FB7" w:rsidRDefault="00127A50" w:rsidP="005874C6">
      <w:pPr>
        <w:rPr>
          <w:rFonts w:ascii="Verdana" w:hAnsi="Verdana"/>
          <w:sz w:val="22"/>
          <w:szCs w:val="22"/>
        </w:rPr>
      </w:pPr>
      <w:r w:rsidRPr="00117FB7">
        <w:rPr>
          <w:rFonts w:ascii="Verdana" w:hAnsi="Verdana"/>
          <w:sz w:val="22"/>
          <w:szCs w:val="22"/>
        </w:rPr>
        <w:t>The Board of Trustees of Illinois State University, on behalf of its School of Social Work (hereafter “</w:t>
      </w:r>
      <w:r w:rsidR="00F6382D">
        <w:rPr>
          <w:rFonts w:ascii="Verdana" w:hAnsi="Verdana"/>
          <w:sz w:val="22"/>
          <w:szCs w:val="22"/>
        </w:rPr>
        <w:t>School</w:t>
      </w:r>
      <w:r w:rsidRPr="00117FB7">
        <w:rPr>
          <w:rFonts w:ascii="Verdana" w:hAnsi="Verdana"/>
          <w:sz w:val="22"/>
          <w:szCs w:val="22"/>
        </w:rPr>
        <w:t>”) designates the above</w:t>
      </w:r>
      <w:r w:rsidR="00FA6CD2">
        <w:rPr>
          <w:rFonts w:ascii="Verdana" w:hAnsi="Verdana"/>
          <w:sz w:val="22"/>
          <w:szCs w:val="22"/>
        </w:rPr>
        <w:t>,</w:t>
      </w:r>
      <w:r w:rsidRPr="00117FB7">
        <w:rPr>
          <w:rFonts w:ascii="Verdana" w:hAnsi="Verdana"/>
          <w:sz w:val="22"/>
          <w:szCs w:val="22"/>
        </w:rPr>
        <w:t xml:space="preserve"> (hereafter “</w:t>
      </w:r>
      <w:r w:rsidR="00F6382D">
        <w:rPr>
          <w:rFonts w:ascii="Verdana" w:hAnsi="Verdana"/>
          <w:sz w:val="22"/>
          <w:szCs w:val="22"/>
        </w:rPr>
        <w:t>Facility</w:t>
      </w:r>
      <w:r w:rsidRPr="00117FB7">
        <w:rPr>
          <w:rFonts w:ascii="Verdana" w:hAnsi="Verdana"/>
          <w:sz w:val="22"/>
          <w:szCs w:val="22"/>
        </w:rPr>
        <w:t>”,) as an approved setting for field instruction by the signing of this agreement.</w:t>
      </w:r>
    </w:p>
    <w:p w14:paraId="48E429A5" w14:textId="77777777" w:rsidR="00127A50" w:rsidRPr="00117FB7" w:rsidRDefault="00127A50" w:rsidP="00127A50">
      <w:pPr>
        <w:widowControl w:val="0"/>
        <w:rPr>
          <w:rFonts w:ascii="Verdana" w:hAnsi="Verdana"/>
          <w:sz w:val="22"/>
          <w:szCs w:val="22"/>
        </w:rPr>
      </w:pPr>
    </w:p>
    <w:p w14:paraId="741E7F99" w14:textId="77777777" w:rsidR="00127A50" w:rsidRPr="00117FB7" w:rsidRDefault="00127A50" w:rsidP="00127A50">
      <w:pPr>
        <w:widowControl w:val="0"/>
        <w:rPr>
          <w:rFonts w:ascii="Verdana" w:hAnsi="Verdana"/>
          <w:sz w:val="22"/>
          <w:szCs w:val="22"/>
        </w:rPr>
      </w:pPr>
      <w:r w:rsidRPr="00117FB7">
        <w:rPr>
          <w:rFonts w:ascii="Verdana" w:hAnsi="Verdana"/>
          <w:sz w:val="22"/>
          <w:szCs w:val="22"/>
        </w:rPr>
        <w:t xml:space="preserve">Also, by the signing of this agreement, the School and the </w:t>
      </w:r>
      <w:r w:rsidR="00F6382D">
        <w:rPr>
          <w:rFonts w:ascii="Verdana" w:hAnsi="Verdana"/>
          <w:sz w:val="22"/>
          <w:szCs w:val="22"/>
        </w:rPr>
        <w:t>Facility</w:t>
      </w:r>
      <w:r w:rsidRPr="00117FB7">
        <w:rPr>
          <w:rFonts w:ascii="Verdana" w:hAnsi="Verdana"/>
          <w:sz w:val="22"/>
          <w:szCs w:val="22"/>
        </w:rPr>
        <w:t xml:space="preserve"> commit themselves to cooperatively provide field instruction for students of the School as described below.</w:t>
      </w:r>
    </w:p>
    <w:p w14:paraId="5111F68F" w14:textId="77777777" w:rsidR="00127A50" w:rsidRPr="00117FB7" w:rsidRDefault="00127A50" w:rsidP="00127A50">
      <w:pPr>
        <w:widowControl w:val="0"/>
        <w:rPr>
          <w:rFonts w:ascii="Verdana" w:hAnsi="Verdana"/>
          <w:sz w:val="22"/>
          <w:szCs w:val="22"/>
        </w:rPr>
      </w:pPr>
      <w:r w:rsidRPr="00117FB7">
        <w:rPr>
          <w:rFonts w:ascii="Verdana" w:hAnsi="Verdana"/>
          <w:sz w:val="22"/>
          <w:szCs w:val="22"/>
        </w:rPr>
        <w:t xml:space="preserve"> </w:t>
      </w:r>
    </w:p>
    <w:p w14:paraId="392CAE08" w14:textId="77777777" w:rsidR="00127A50" w:rsidRPr="00117FB7" w:rsidRDefault="00127A50" w:rsidP="00127A50">
      <w:pPr>
        <w:widowControl w:val="0"/>
        <w:rPr>
          <w:rFonts w:ascii="Verdana" w:hAnsi="Verdana"/>
          <w:sz w:val="22"/>
          <w:szCs w:val="22"/>
        </w:rPr>
      </w:pPr>
      <w:r w:rsidRPr="00117FB7">
        <w:rPr>
          <w:rFonts w:ascii="Verdana" w:hAnsi="Verdana"/>
          <w:sz w:val="22"/>
          <w:szCs w:val="22"/>
        </w:rPr>
        <w:t>This agreement becomes effective on</w:t>
      </w:r>
      <w:r w:rsidR="000541DD">
        <w:rPr>
          <w:rFonts w:ascii="Verdana" w:hAnsi="Verdana"/>
          <w:sz w:val="22"/>
          <w:szCs w:val="22"/>
        </w:rPr>
        <w:t xml:space="preserve"> </w:t>
      </w:r>
      <w:r w:rsidR="000541DD">
        <w:rPr>
          <w:rFonts w:ascii="Verdana" w:hAnsi="Verdana"/>
          <w:sz w:val="22"/>
          <w:szCs w:val="22"/>
          <w:u w:val="single"/>
        </w:rPr>
        <w:tab/>
      </w:r>
      <w:r w:rsidR="000541DD">
        <w:rPr>
          <w:rFonts w:ascii="Verdana" w:hAnsi="Verdana"/>
          <w:sz w:val="22"/>
          <w:szCs w:val="22"/>
          <w:u w:val="single"/>
        </w:rPr>
        <w:tab/>
      </w:r>
      <w:r w:rsidR="000541DD">
        <w:rPr>
          <w:rFonts w:ascii="Verdana" w:hAnsi="Verdana"/>
          <w:sz w:val="22"/>
          <w:szCs w:val="22"/>
          <w:u w:val="single"/>
        </w:rPr>
        <w:tab/>
      </w:r>
      <w:r w:rsidR="000541DD">
        <w:rPr>
          <w:rFonts w:ascii="Verdana" w:hAnsi="Verdana"/>
          <w:sz w:val="22"/>
          <w:szCs w:val="22"/>
          <w:u w:val="single"/>
        </w:rPr>
        <w:tab/>
      </w:r>
      <w:r w:rsidR="00715E9C" w:rsidRPr="00117FB7">
        <w:rPr>
          <w:rFonts w:ascii="Verdana" w:hAnsi="Verdana"/>
          <w:sz w:val="22"/>
          <w:szCs w:val="22"/>
        </w:rPr>
        <w:t>a</w:t>
      </w:r>
      <w:r w:rsidRPr="00117FB7">
        <w:rPr>
          <w:rFonts w:ascii="Verdana" w:hAnsi="Verdana"/>
          <w:sz w:val="22"/>
          <w:szCs w:val="22"/>
        </w:rPr>
        <w:t xml:space="preserve">nd renews itself </w:t>
      </w:r>
      <w:r w:rsidR="00AB7224">
        <w:rPr>
          <w:rFonts w:ascii="Verdana" w:hAnsi="Verdana"/>
          <w:sz w:val="22"/>
          <w:szCs w:val="22"/>
        </w:rPr>
        <w:t xml:space="preserve">every three years </w:t>
      </w:r>
      <w:r w:rsidRPr="00117FB7">
        <w:rPr>
          <w:rFonts w:ascii="Verdana" w:hAnsi="Verdana"/>
          <w:sz w:val="22"/>
          <w:szCs w:val="22"/>
        </w:rPr>
        <w:t>unless terminated by either party in accordance with this agreement</w:t>
      </w:r>
      <w:r w:rsidR="000541DD">
        <w:rPr>
          <w:rFonts w:ascii="Verdana" w:hAnsi="Verdana"/>
          <w:sz w:val="22"/>
          <w:szCs w:val="22"/>
        </w:rPr>
        <w:t xml:space="preserve">, not to exceed ten (10) years. </w:t>
      </w:r>
    </w:p>
    <w:p w14:paraId="021D39D5" w14:textId="77777777" w:rsidR="00127A50" w:rsidRPr="00117FB7" w:rsidRDefault="00127A50" w:rsidP="00127A50">
      <w:pPr>
        <w:widowControl w:val="0"/>
        <w:rPr>
          <w:rFonts w:ascii="Verdana" w:hAnsi="Verdana"/>
          <w:sz w:val="22"/>
          <w:szCs w:val="22"/>
        </w:rPr>
      </w:pPr>
    </w:p>
    <w:p w14:paraId="36405A73" w14:textId="77777777" w:rsidR="00127A50" w:rsidRPr="00117FB7" w:rsidRDefault="00127A50" w:rsidP="00127A50">
      <w:pPr>
        <w:widowControl w:val="0"/>
        <w:rPr>
          <w:rFonts w:ascii="Verdana" w:hAnsi="Verdana"/>
          <w:sz w:val="22"/>
          <w:szCs w:val="22"/>
        </w:rPr>
      </w:pPr>
    </w:p>
    <w:p w14:paraId="5DDABEDA" w14:textId="77777777" w:rsidR="00127A50" w:rsidRPr="00117FB7" w:rsidRDefault="00127A50" w:rsidP="00127A50">
      <w:pPr>
        <w:widowControl w:val="0"/>
        <w:rPr>
          <w:rFonts w:ascii="Verdana" w:hAnsi="Verdana"/>
          <w:sz w:val="22"/>
          <w:szCs w:val="22"/>
        </w:rPr>
      </w:pPr>
      <w:r w:rsidRPr="00117FB7">
        <w:rPr>
          <w:rFonts w:ascii="Verdana" w:hAnsi="Verdana"/>
          <w:sz w:val="22"/>
          <w:szCs w:val="22"/>
        </w:rPr>
        <w:t>THE SCHOOL AGREES TO:</w:t>
      </w:r>
    </w:p>
    <w:p w14:paraId="2BD89035" w14:textId="77777777" w:rsidR="00127A50" w:rsidRPr="00117FB7" w:rsidRDefault="00127A50" w:rsidP="00127A50">
      <w:pPr>
        <w:widowControl w:val="0"/>
        <w:rPr>
          <w:rFonts w:ascii="Verdana" w:hAnsi="Verdana"/>
          <w:sz w:val="22"/>
          <w:szCs w:val="22"/>
        </w:rPr>
      </w:pPr>
    </w:p>
    <w:p w14:paraId="2E210105"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 xml:space="preserve">Provide the </w:t>
      </w:r>
      <w:r w:rsidR="00F6382D">
        <w:rPr>
          <w:rFonts w:ascii="Verdana" w:hAnsi="Verdana"/>
          <w:sz w:val="22"/>
          <w:szCs w:val="22"/>
        </w:rPr>
        <w:t>Facility</w:t>
      </w:r>
      <w:r w:rsidRPr="00117FB7">
        <w:rPr>
          <w:rFonts w:ascii="Verdana" w:hAnsi="Verdana"/>
          <w:sz w:val="22"/>
          <w:szCs w:val="22"/>
        </w:rPr>
        <w:t xml:space="preserve"> with a Field Manual stating objectives, policies, and content of Field Instruction at the undergraduate and graduate levels</w:t>
      </w:r>
      <w:r w:rsidR="00F6382D">
        <w:rPr>
          <w:rFonts w:ascii="Verdana" w:hAnsi="Verdana"/>
          <w:sz w:val="22"/>
          <w:szCs w:val="22"/>
        </w:rPr>
        <w:t xml:space="preserve"> at School</w:t>
      </w:r>
      <w:r w:rsidRPr="00117FB7">
        <w:rPr>
          <w:rFonts w:ascii="Verdana" w:hAnsi="Verdana"/>
          <w:sz w:val="22"/>
          <w:szCs w:val="22"/>
        </w:rPr>
        <w:t>.</w:t>
      </w:r>
    </w:p>
    <w:p w14:paraId="4330E665" w14:textId="77777777" w:rsidR="00127A50" w:rsidRPr="00117FB7" w:rsidRDefault="00127A50" w:rsidP="00127A50">
      <w:pPr>
        <w:widowControl w:val="0"/>
        <w:numPr>
          <w:ilvl w:val="12"/>
          <w:numId w:val="0"/>
        </w:numPr>
        <w:tabs>
          <w:tab w:val="left" w:pos="450"/>
        </w:tabs>
        <w:ind w:hanging="990"/>
        <w:rPr>
          <w:rFonts w:ascii="Verdana" w:hAnsi="Verdana"/>
          <w:sz w:val="22"/>
          <w:szCs w:val="22"/>
        </w:rPr>
      </w:pPr>
    </w:p>
    <w:p w14:paraId="460398C4"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 xml:space="preserve">Provide students with a curriculum of social work knowledge, values, and skills to </w:t>
      </w:r>
      <w:r w:rsidR="00F6382D" w:rsidRPr="00117FB7">
        <w:rPr>
          <w:rFonts w:ascii="Verdana" w:hAnsi="Verdana"/>
          <w:sz w:val="22"/>
          <w:szCs w:val="22"/>
        </w:rPr>
        <w:t>a</w:t>
      </w:r>
      <w:r w:rsidR="00F6382D">
        <w:rPr>
          <w:rFonts w:ascii="Verdana" w:hAnsi="Verdana"/>
          <w:sz w:val="22"/>
          <w:szCs w:val="22"/>
        </w:rPr>
        <w:t xml:space="preserve">ssist </w:t>
      </w:r>
      <w:r w:rsidRPr="00117FB7">
        <w:rPr>
          <w:rFonts w:ascii="Verdana" w:hAnsi="Verdana"/>
          <w:sz w:val="22"/>
          <w:szCs w:val="22"/>
        </w:rPr>
        <w:t xml:space="preserve">students </w:t>
      </w:r>
      <w:r w:rsidR="00F6382D">
        <w:rPr>
          <w:rFonts w:ascii="Verdana" w:hAnsi="Verdana"/>
          <w:sz w:val="22"/>
          <w:szCs w:val="22"/>
        </w:rPr>
        <w:t xml:space="preserve">to </w:t>
      </w:r>
      <w:r w:rsidRPr="00117FB7">
        <w:rPr>
          <w:rFonts w:ascii="Verdana" w:hAnsi="Verdana"/>
          <w:sz w:val="22"/>
          <w:szCs w:val="22"/>
        </w:rPr>
        <w:t>perform within the normative parameters of professional social work competence.</w:t>
      </w:r>
    </w:p>
    <w:p w14:paraId="13087C82" w14:textId="77777777" w:rsidR="00127A50" w:rsidRPr="00117FB7" w:rsidRDefault="00127A50" w:rsidP="00127A50">
      <w:pPr>
        <w:widowControl w:val="0"/>
        <w:numPr>
          <w:ilvl w:val="12"/>
          <w:numId w:val="0"/>
        </w:numPr>
        <w:tabs>
          <w:tab w:val="left" w:pos="450"/>
        </w:tabs>
        <w:ind w:left="450" w:hanging="450"/>
        <w:rPr>
          <w:rFonts w:ascii="Verdana" w:hAnsi="Verdana"/>
          <w:sz w:val="22"/>
          <w:szCs w:val="22"/>
        </w:rPr>
      </w:pPr>
    </w:p>
    <w:p w14:paraId="479D50E2"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 xml:space="preserve">Provide consultation, information, and training to field instructors and other appropriate staff of the </w:t>
      </w:r>
      <w:r w:rsidR="00F6382D">
        <w:rPr>
          <w:rFonts w:ascii="Verdana" w:hAnsi="Verdana"/>
          <w:sz w:val="22"/>
          <w:szCs w:val="22"/>
        </w:rPr>
        <w:t>Facility</w:t>
      </w:r>
      <w:r w:rsidRPr="00117FB7">
        <w:rPr>
          <w:rFonts w:ascii="Verdana" w:hAnsi="Verdana"/>
          <w:sz w:val="22"/>
          <w:szCs w:val="22"/>
        </w:rPr>
        <w:t xml:space="preserve"> regarding the development of the </w:t>
      </w:r>
      <w:r w:rsidR="00F6382D">
        <w:rPr>
          <w:rFonts w:ascii="Verdana" w:hAnsi="Verdana"/>
          <w:sz w:val="22"/>
          <w:szCs w:val="22"/>
        </w:rPr>
        <w:t>Facility</w:t>
      </w:r>
      <w:r w:rsidRPr="00117FB7">
        <w:rPr>
          <w:rFonts w:ascii="Verdana" w:hAnsi="Verdana"/>
          <w:sz w:val="22"/>
          <w:szCs w:val="22"/>
        </w:rPr>
        <w:t xml:space="preserve">’s field instruction </w:t>
      </w:r>
      <w:r w:rsidR="00715E9C" w:rsidRPr="00117FB7">
        <w:rPr>
          <w:rFonts w:ascii="Verdana" w:hAnsi="Verdana"/>
          <w:sz w:val="22"/>
          <w:szCs w:val="22"/>
        </w:rPr>
        <w:t>p</w:t>
      </w:r>
      <w:r w:rsidRPr="00117FB7">
        <w:rPr>
          <w:rFonts w:ascii="Verdana" w:hAnsi="Verdana"/>
          <w:sz w:val="22"/>
          <w:szCs w:val="22"/>
        </w:rPr>
        <w:t>rograms.</w:t>
      </w:r>
    </w:p>
    <w:p w14:paraId="7934B6C7" w14:textId="77777777" w:rsidR="00127A50" w:rsidRPr="00117FB7" w:rsidRDefault="00127A50" w:rsidP="00127A50">
      <w:pPr>
        <w:widowControl w:val="0"/>
        <w:numPr>
          <w:ilvl w:val="12"/>
          <w:numId w:val="0"/>
        </w:numPr>
        <w:tabs>
          <w:tab w:val="left" w:pos="450"/>
        </w:tabs>
        <w:ind w:left="450" w:hanging="450"/>
        <w:rPr>
          <w:rFonts w:ascii="Verdana" w:hAnsi="Verdana"/>
          <w:sz w:val="22"/>
          <w:szCs w:val="22"/>
        </w:rPr>
      </w:pPr>
    </w:p>
    <w:p w14:paraId="7654F7D6"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Provide opportunities for professional development of the field instructors through provision of meetings, institutes, and/or seminars.</w:t>
      </w:r>
    </w:p>
    <w:p w14:paraId="34B4BD36" w14:textId="77777777" w:rsidR="00127A50" w:rsidRPr="00117FB7" w:rsidRDefault="00127A50" w:rsidP="00127A50">
      <w:pPr>
        <w:widowControl w:val="0"/>
        <w:numPr>
          <w:ilvl w:val="12"/>
          <w:numId w:val="0"/>
        </w:numPr>
        <w:tabs>
          <w:tab w:val="left" w:pos="450"/>
        </w:tabs>
        <w:ind w:left="450" w:hanging="450"/>
        <w:rPr>
          <w:rFonts w:ascii="Verdana" w:hAnsi="Verdana"/>
          <w:sz w:val="22"/>
          <w:szCs w:val="22"/>
        </w:rPr>
      </w:pPr>
    </w:p>
    <w:p w14:paraId="14CB8CD2"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 xml:space="preserve">Involve the </w:t>
      </w:r>
      <w:r w:rsidR="00F6382D">
        <w:rPr>
          <w:rFonts w:ascii="Verdana" w:hAnsi="Verdana"/>
          <w:sz w:val="22"/>
          <w:szCs w:val="22"/>
        </w:rPr>
        <w:t>Facility</w:t>
      </w:r>
      <w:r w:rsidRPr="00117FB7">
        <w:rPr>
          <w:rFonts w:ascii="Verdana" w:hAnsi="Verdana"/>
          <w:sz w:val="22"/>
          <w:szCs w:val="22"/>
        </w:rPr>
        <w:t xml:space="preserve"> in decisions regarding student placements; and accept the </w:t>
      </w:r>
      <w:r w:rsidR="00F6382D">
        <w:rPr>
          <w:rFonts w:ascii="Verdana" w:hAnsi="Verdana"/>
          <w:sz w:val="22"/>
          <w:szCs w:val="22"/>
        </w:rPr>
        <w:t>Facility</w:t>
      </w:r>
      <w:r w:rsidRPr="00117FB7">
        <w:rPr>
          <w:rFonts w:ascii="Verdana" w:hAnsi="Verdana"/>
          <w:sz w:val="22"/>
          <w:szCs w:val="22"/>
        </w:rPr>
        <w:t>’s judgment as to the final acceptance of individual students.</w:t>
      </w:r>
    </w:p>
    <w:p w14:paraId="5FE623B6" w14:textId="77777777" w:rsidR="00127A50" w:rsidRPr="00117FB7" w:rsidRDefault="00127A50" w:rsidP="00127A50">
      <w:pPr>
        <w:widowControl w:val="0"/>
        <w:numPr>
          <w:ilvl w:val="12"/>
          <w:numId w:val="0"/>
        </w:numPr>
        <w:tabs>
          <w:tab w:val="left" w:pos="450"/>
        </w:tabs>
        <w:ind w:left="450" w:hanging="450"/>
        <w:rPr>
          <w:rFonts w:ascii="Verdana" w:hAnsi="Verdana"/>
          <w:sz w:val="22"/>
          <w:szCs w:val="22"/>
        </w:rPr>
      </w:pPr>
    </w:p>
    <w:p w14:paraId="1AF4EBA4"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 xml:space="preserve">Carry final responsibility for the administration of the field instruction program, including decisions, which affect the progress of the student, such as grades, credits, and field instruction hours in the </w:t>
      </w:r>
      <w:r w:rsidR="00F6382D">
        <w:rPr>
          <w:rFonts w:ascii="Verdana" w:hAnsi="Verdana"/>
          <w:sz w:val="22"/>
          <w:szCs w:val="22"/>
        </w:rPr>
        <w:t>Facility</w:t>
      </w:r>
      <w:r w:rsidRPr="00117FB7">
        <w:rPr>
          <w:rFonts w:ascii="Verdana" w:hAnsi="Verdana"/>
          <w:sz w:val="22"/>
          <w:szCs w:val="22"/>
        </w:rPr>
        <w:t>.</w:t>
      </w:r>
    </w:p>
    <w:p w14:paraId="4100A2FB" w14:textId="77777777" w:rsidR="00127A50" w:rsidRPr="00117FB7" w:rsidRDefault="00127A50" w:rsidP="00127A50">
      <w:pPr>
        <w:widowControl w:val="0"/>
        <w:numPr>
          <w:ilvl w:val="12"/>
          <w:numId w:val="0"/>
        </w:numPr>
        <w:tabs>
          <w:tab w:val="left" w:pos="450"/>
        </w:tabs>
        <w:ind w:left="450" w:hanging="450"/>
        <w:rPr>
          <w:rFonts w:ascii="Verdana" w:hAnsi="Verdana"/>
          <w:sz w:val="22"/>
          <w:szCs w:val="22"/>
        </w:rPr>
      </w:pPr>
    </w:p>
    <w:p w14:paraId="50795E0F"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 xml:space="preserve">Provide a designated member of the faculty to serve as Faculty Liaison for each student placement. This person will respond in a timely manner to any concern </w:t>
      </w:r>
      <w:r w:rsidRPr="00117FB7">
        <w:rPr>
          <w:rFonts w:ascii="Verdana" w:hAnsi="Verdana"/>
          <w:sz w:val="22"/>
          <w:szCs w:val="22"/>
        </w:rPr>
        <w:lastRenderedPageBreak/>
        <w:t>regarding the student’s learning experience.</w:t>
      </w:r>
    </w:p>
    <w:p w14:paraId="5B1A4E59" w14:textId="77777777" w:rsidR="00127A50" w:rsidRPr="00117FB7" w:rsidRDefault="00127A50" w:rsidP="00127A50">
      <w:pPr>
        <w:widowControl w:val="0"/>
        <w:tabs>
          <w:tab w:val="left" w:pos="450"/>
        </w:tabs>
        <w:rPr>
          <w:rFonts w:ascii="Verdana" w:hAnsi="Verdana"/>
          <w:sz w:val="22"/>
          <w:szCs w:val="22"/>
        </w:rPr>
      </w:pPr>
    </w:p>
    <w:p w14:paraId="1B3C9190"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 xml:space="preserve">Obtain evidence from the student(s) of their health insurance coverage, and provide that evidence to </w:t>
      </w:r>
      <w:r w:rsidR="00F6382D">
        <w:rPr>
          <w:rFonts w:ascii="Verdana" w:hAnsi="Verdana"/>
          <w:sz w:val="22"/>
          <w:szCs w:val="22"/>
        </w:rPr>
        <w:t>Facility</w:t>
      </w:r>
      <w:r w:rsidRPr="00117FB7">
        <w:rPr>
          <w:rFonts w:ascii="Verdana" w:hAnsi="Verdana"/>
          <w:sz w:val="22"/>
          <w:szCs w:val="22"/>
        </w:rPr>
        <w:t xml:space="preserve"> upon request.</w:t>
      </w:r>
    </w:p>
    <w:p w14:paraId="7DA903FF" w14:textId="77777777" w:rsidR="00127A50" w:rsidRPr="00117FB7" w:rsidRDefault="00127A50" w:rsidP="00127A50">
      <w:pPr>
        <w:widowControl w:val="0"/>
        <w:tabs>
          <w:tab w:val="left" w:pos="450"/>
        </w:tabs>
        <w:rPr>
          <w:rFonts w:ascii="Verdana" w:hAnsi="Verdana"/>
          <w:sz w:val="22"/>
          <w:szCs w:val="22"/>
        </w:rPr>
      </w:pPr>
    </w:p>
    <w:p w14:paraId="580B40CD" w14:textId="77777777" w:rsidR="00127A50" w:rsidRPr="000A2632" w:rsidRDefault="00127A50" w:rsidP="0070352A">
      <w:pPr>
        <w:widowControl w:val="0"/>
        <w:numPr>
          <w:ilvl w:val="0"/>
          <w:numId w:val="1"/>
        </w:numPr>
        <w:tabs>
          <w:tab w:val="left" w:pos="450"/>
        </w:tabs>
        <w:rPr>
          <w:rFonts w:ascii="Verdana" w:hAnsi="Verdana"/>
          <w:sz w:val="22"/>
          <w:szCs w:val="22"/>
        </w:rPr>
      </w:pPr>
      <w:r w:rsidRPr="000A2632">
        <w:rPr>
          <w:rFonts w:ascii="Verdana" w:hAnsi="Verdana"/>
          <w:sz w:val="22"/>
          <w:szCs w:val="22"/>
        </w:rPr>
        <w:t xml:space="preserve">Obtain and provide professional liability insurance, or self-insurance, in the minimum amounts of $1,000,000 per claim or occurrence, $3,000,000 aggregate, for its students, employees, and agents, participating in this affiliation agreement. </w:t>
      </w:r>
      <w:r w:rsidR="0070352A" w:rsidRPr="0070352A">
        <w:rPr>
          <w:rFonts w:ascii="Verdana" w:hAnsi="Verdana"/>
          <w:sz w:val="22"/>
          <w:szCs w:val="22"/>
        </w:rPr>
        <w:t>University also agrees to maintain general liability insurance in the minimum amounts of $1,000,000 per claim or occurrence, $3,000,000 aggregate, for it employees participating in this affiliation agreement.</w:t>
      </w:r>
      <w:r w:rsidRPr="000A2632">
        <w:rPr>
          <w:rFonts w:ascii="Verdana" w:hAnsi="Verdana"/>
          <w:sz w:val="22"/>
          <w:szCs w:val="22"/>
        </w:rPr>
        <w:t xml:space="preserve"> School of Social Work shall furnish </w:t>
      </w:r>
      <w:r w:rsidR="00F6382D" w:rsidRPr="000A2632">
        <w:rPr>
          <w:rFonts w:ascii="Verdana" w:hAnsi="Verdana"/>
          <w:sz w:val="22"/>
          <w:szCs w:val="22"/>
        </w:rPr>
        <w:t>Facility</w:t>
      </w:r>
      <w:r w:rsidRPr="000A2632">
        <w:rPr>
          <w:rFonts w:ascii="Verdana" w:hAnsi="Verdana"/>
          <w:sz w:val="22"/>
          <w:szCs w:val="22"/>
        </w:rPr>
        <w:t xml:space="preserve"> with proof of coverage of such insurance upon request.</w:t>
      </w:r>
    </w:p>
    <w:p w14:paraId="42C1D95B" w14:textId="77777777" w:rsidR="00127A50" w:rsidRPr="00117FB7" w:rsidRDefault="00127A50" w:rsidP="00127A50">
      <w:pPr>
        <w:widowControl w:val="0"/>
        <w:tabs>
          <w:tab w:val="left" w:pos="450"/>
        </w:tabs>
        <w:rPr>
          <w:rFonts w:ascii="Verdana" w:hAnsi="Verdana"/>
          <w:sz w:val="22"/>
          <w:szCs w:val="22"/>
        </w:rPr>
      </w:pPr>
    </w:p>
    <w:p w14:paraId="21BC4C94"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Provide guidelines to students for preparing learning contracts defining student educational objectives and field learning experiences and work cooperatively with the students and agencies in the development of these learning experiences.</w:t>
      </w:r>
    </w:p>
    <w:p w14:paraId="4FD29F68" w14:textId="77777777" w:rsidR="00127A50" w:rsidRPr="00117FB7" w:rsidRDefault="00127A50" w:rsidP="00127A50">
      <w:pPr>
        <w:widowControl w:val="0"/>
        <w:numPr>
          <w:ilvl w:val="12"/>
          <w:numId w:val="0"/>
        </w:numPr>
        <w:tabs>
          <w:tab w:val="left" w:pos="450"/>
        </w:tabs>
        <w:ind w:left="450" w:hanging="450"/>
        <w:rPr>
          <w:rFonts w:ascii="Verdana" w:hAnsi="Verdana"/>
          <w:sz w:val="22"/>
          <w:szCs w:val="22"/>
        </w:rPr>
      </w:pPr>
    </w:p>
    <w:p w14:paraId="5E3A4A39"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 xml:space="preserve">Provide ongoing education for field students and monitoring of their work in order to facilitate their adherence to NASW’s </w:t>
      </w:r>
      <w:r w:rsidRPr="00117FB7">
        <w:rPr>
          <w:rFonts w:ascii="Verdana" w:hAnsi="Verdana"/>
          <w:i/>
          <w:sz w:val="22"/>
          <w:szCs w:val="22"/>
        </w:rPr>
        <w:t>Code of Ethics</w:t>
      </w:r>
      <w:r w:rsidRPr="00117FB7">
        <w:rPr>
          <w:rFonts w:ascii="Verdana" w:hAnsi="Verdana"/>
          <w:sz w:val="22"/>
          <w:szCs w:val="22"/>
        </w:rPr>
        <w:t>.</w:t>
      </w:r>
    </w:p>
    <w:p w14:paraId="7D3E46B1" w14:textId="77777777" w:rsidR="00127A50" w:rsidRPr="00117FB7" w:rsidRDefault="00127A50" w:rsidP="00127A50">
      <w:pPr>
        <w:widowControl w:val="0"/>
        <w:numPr>
          <w:ilvl w:val="12"/>
          <w:numId w:val="0"/>
        </w:numPr>
        <w:tabs>
          <w:tab w:val="left" w:pos="450"/>
        </w:tabs>
        <w:ind w:left="450" w:hanging="450"/>
        <w:rPr>
          <w:rFonts w:ascii="Verdana" w:hAnsi="Verdana"/>
          <w:sz w:val="22"/>
          <w:szCs w:val="22"/>
        </w:rPr>
      </w:pPr>
    </w:p>
    <w:p w14:paraId="592AFA45" w14:textId="77777777" w:rsidR="00127A50" w:rsidRPr="00117FB7" w:rsidRDefault="00127A50" w:rsidP="00127A50">
      <w:pPr>
        <w:widowControl w:val="0"/>
        <w:numPr>
          <w:ilvl w:val="0"/>
          <w:numId w:val="1"/>
        </w:numPr>
        <w:tabs>
          <w:tab w:val="left" w:pos="450"/>
        </w:tabs>
        <w:ind w:hanging="450"/>
        <w:rPr>
          <w:rFonts w:ascii="Verdana" w:hAnsi="Verdana"/>
          <w:sz w:val="22"/>
          <w:szCs w:val="22"/>
        </w:rPr>
      </w:pPr>
      <w:r w:rsidRPr="00117FB7">
        <w:rPr>
          <w:rFonts w:ascii="Verdana" w:hAnsi="Verdana"/>
          <w:sz w:val="22"/>
          <w:szCs w:val="22"/>
        </w:rPr>
        <w:t xml:space="preserve">Inform all students participating under this agreement that they must adhere to all </w:t>
      </w:r>
      <w:r w:rsidR="00DF5736">
        <w:rPr>
          <w:rFonts w:ascii="Verdana" w:hAnsi="Verdana"/>
          <w:sz w:val="22"/>
          <w:szCs w:val="22"/>
        </w:rPr>
        <w:t xml:space="preserve">applicable </w:t>
      </w:r>
      <w:r w:rsidRPr="00117FB7">
        <w:rPr>
          <w:rFonts w:ascii="Verdana" w:hAnsi="Verdana"/>
          <w:sz w:val="22"/>
          <w:szCs w:val="22"/>
        </w:rPr>
        <w:t xml:space="preserve">policies, procedures, and standards established by </w:t>
      </w:r>
      <w:r w:rsidR="00F6382D">
        <w:rPr>
          <w:rFonts w:ascii="Verdana" w:hAnsi="Verdana"/>
          <w:sz w:val="22"/>
          <w:szCs w:val="22"/>
        </w:rPr>
        <w:t>Facility</w:t>
      </w:r>
      <w:r w:rsidRPr="00117FB7">
        <w:rPr>
          <w:rFonts w:ascii="Verdana" w:hAnsi="Verdana"/>
          <w:sz w:val="22"/>
          <w:szCs w:val="22"/>
        </w:rPr>
        <w:t xml:space="preserve">.  School or </w:t>
      </w:r>
      <w:r w:rsidR="00F6382D">
        <w:rPr>
          <w:rFonts w:ascii="Verdana" w:hAnsi="Verdana"/>
          <w:sz w:val="22"/>
          <w:szCs w:val="22"/>
        </w:rPr>
        <w:t>Facility</w:t>
      </w:r>
      <w:r w:rsidRPr="00117FB7">
        <w:rPr>
          <w:rFonts w:ascii="Verdana" w:hAnsi="Verdana"/>
          <w:sz w:val="22"/>
          <w:szCs w:val="22"/>
        </w:rPr>
        <w:t xml:space="preserve"> may immediately remove any student deemed to be clinically unsafe to patients, employees, or others.  Party who took the action to remove the student shall notify the other party of said action as soon as possible, but in no event later than 48 hours after said removal.  </w:t>
      </w:r>
      <w:r w:rsidR="00F6382D">
        <w:rPr>
          <w:rFonts w:ascii="Verdana" w:hAnsi="Verdana"/>
          <w:sz w:val="22"/>
          <w:szCs w:val="22"/>
        </w:rPr>
        <w:t>Facility</w:t>
      </w:r>
      <w:r w:rsidRPr="00117FB7">
        <w:rPr>
          <w:rFonts w:ascii="Verdana" w:hAnsi="Verdana"/>
          <w:sz w:val="22"/>
          <w:szCs w:val="22"/>
        </w:rPr>
        <w:t xml:space="preserve"> reserves the right to prohibit the return of any such student(s) unless a corrective action plan satisfactory to </w:t>
      </w:r>
      <w:r w:rsidR="00F6382D">
        <w:rPr>
          <w:rFonts w:ascii="Verdana" w:hAnsi="Verdana"/>
          <w:sz w:val="22"/>
          <w:szCs w:val="22"/>
        </w:rPr>
        <w:t>Facility</w:t>
      </w:r>
      <w:r w:rsidRPr="00117FB7">
        <w:rPr>
          <w:rFonts w:ascii="Verdana" w:hAnsi="Verdana"/>
          <w:sz w:val="22"/>
          <w:szCs w:val="22"/>
        </w:rPr>
        <w:t xml:space="preserve"> has been proposed and its compliance assured by the Student.  </w:t>
      </w:r>
      <w:r w:rsidR="00F6382D">
        <w:rPr>
          <w:rFonts w:ascii="Verdana" w:hAnsi="Verdana"/>
          <w:sz w:val="22"/>
          <w:szCs w:val="22"/>
        </w:rPr>
        <w:t>Facility</w:t>
      </w:r>
      <w:r w:rsidRPr="00117FB7">
        <w:rPr>
          <w:rFonts w:ascii="Verdana" w:hAnsi="Verdana"/>
          <w:sz w:val="22"/>
          <w:szCs w:val="22"/>
        </w:rPr>
        <w:t xml:space="preserve"> further reserves the right to request School to remove any student whose conduct is contrary to </w:t>
      </w:r>
      <w:r w:rsidR="00F6382D">
        <w:rPr>
          <w:rFonts w:ascii="Verdana" w:hAnsi="Verdana"/>
          <w:sz w:val="22"/>
          <w:szCs w:val="22"/>
        </w:rPr>
        <w:t>Facility</w:t>
      </w:r>
      <w:r w:rsidRPr="00117FB7">
        <w:rPr>
          <w:rFonts w:ascii="Verdana" w:hAnsi="Verdana"/>
          <w:sz w:val="22"/>
          <w:szCs w:val="22"/>
        </w:rPr>
        <w:t>’s standards of conduct as set forth in its policies and procedures.</w:t>
      </w:r>
    </w:p>
    <w:p w14:paraId="60D02093" w14:textId="77777777" w:rsidR="00127A50" w:rsidRPr="00117FB7" w:rsidRDefault="00127A50" w:rsidP="00127A50">
      <w:pPr>
        <w:widowControl w:val="0"/>
        <w:tabs>
          <w:tab w:val="left" w:pos="450"/>
        </w:tabs>
        <w:ind w:left="450" w:hanging="450"/>
        <w:rPr>
          <w:rFonts w:ascii="Verdana" w:hAnsi="Verdana"/>
          <w:sz w:val="22"/>
          <w:szCs w:val="22"/>
        </w:rPr>
      </w:pPr>
    </w:p>
    <w:p w14:paraId="2B7E9CBE" w14:textId="77777777" w:rsidR="00127A50" w:rsidRPr="00117FB7" w:rsidRDefault="00127A50" w:rsidP="00127A50">
      <w:pPr>
        <w:widowControl w:val="0"/>
        <w:tabs>
          <w:tab w:val="left" w:pos="450"/>
        </w:tabs>
        <w:ind w:left="450" w:hanging="450"/>
        <w:rPr>
          <w:rFonts w:ascii="Verdana" w:hAnsi="Verdana"/>
          <w:sz w:val="22"/>
          <w:szCs w:val="22"/>
        </w:rPr>
      </w:pPr>
      <w:r w:rsidRPr="00117FB7">
        <w:rPr>
          <w:rFonts w:ascii="Verdana" w:hAnsi="Verdana"/>
          <w:sz w:val="22"/>
          <w:szCs w:val="22"/>
        </w:rPr>
        <w:t xml:space="preserve">THE </w:t>
      </w:r>
      <w:r w:rsidR="00F6382D">
        <w:rPr>
          <w:rFonts w:ascii="Verdana" w:hAnsi="Verdana"/>
          <w:sz w:val="22"/>
          <w:szCs w:val="22"/>
        </w:rPr>
        <w:t>FACILITY</w:t>
      </w:r>
      <w:r w:rsidRPr="00117FB7">
        <w:rPr>
          <w:rFonts w:ascii="Verdana" w:hAnsi="Verdana"/>
          <w:sz w:val="22"/>
          <w:szCs w:val="22"/>
        </w:rPr>
        <w:t xml:space="preserve"> AGREES TO:</w:t>
      </w:r>
    </w:p>
    <w:p w14:paraId="334FE9BC" w14:textId="77777777" w:rsidR="00127A50" w:rsidRPr="00117FB7" w:rsidRDefault="00127A50" w:rsidP="00127A50">
      <w:pPr>
        <w:widowControl w:val="0"/>
        <w:tabs>
          <w:tab w:val="left" w:pos="450"/>
        </w:tabs>
        <w:ind w:left="450" w:hanging="450"/>
        <w:rPr>
          <w:rFonts w:ascii="Verdana" w:hAnsi="Verdana"/>
          <w:sz w:val="22"/>
          <w:szCs w:val="22"/>
        </w:rPr>
      </w:pPr>
    </w:p>
    <w:p w14:paraId="1BC69A6E" w14:textId="77777777" w:rsidR="00127A50" w:rsidRPr="00117FB7" w:rsidRDefault="00715E9C" w:rsidP="00715E9C">
      <w:pPr>
        <w:widowControl w:val="0"/>
        <w:numPr>
          <w:ilvl w:val="0"/>
          <w:numId w:val="4"/>
        </w:numPr>
        <w:tabs>
          <w:tab w:val="clear" w:pos="720"/>
          <w:tab w:val="left" w:pos="360"/>
        </w:tabs>
        <w:ind w:left="360"/>
        <w:rPr>
          <w:rFonts w:ascii="Verdana" w:hAnsi="Verdana"/>
          <w:sz w:val="22"/>
          <w:szCs w:val="22"/>
        </w:rPr>
      </w:pPr>
      <w:r w:rsidRPr="00117FB7">
        <w:rPr>
          <w:rFonts w:ascii="Verdana" w:hAnsi="Verdana"/>
          <w:sz w:val="22"/>
          <w:szCs w:val="22"/>
        </w:rPr>
        <w:t>D</w:t>
      </w:r>
      <w:r w:rsidR="00127A50" w:rsidRPr="00117FB7">
        <w:rPr>
          <w:rFonts w:ascii="Verdana" w:hAnsi="Verdana"/>
          <w:sz w:val="22"/>
          <w:szCs w:val="22"/>
        </w:rPr>
        <w:t xml:space="preserve">esignate a field instructor acceptable to the </w:t>
      </w:r>
      <w:r w:rsidR="00DF5736">
        <w:rPr>
          <w:rFonts w:ascii="Verdana" w:hAnsi="Verdana"/>
          <w:sz w:val="22"/>
          <w:szCs w:val="22"/>
        </w:rPr>
        <w:t>School</w:t>
      </w:r>
      <w:r w:rsidR="00127A50" w:rsidRPr="00117FB7">
        <w:rPr>
          <w:rFonts w:ascii="Verdana" w:hAnsi="Verdana"/>
          <w:sz w:val="22"/>
          <w:szCs w:val="22"/>
        </w:rPr>
        <w:t xml:space="preserve"> whose qualifications are appropriate to the role and responsibilities of a field </w:t>
      </w:r>
      <w:r w:rsidR="00DF5736">
        <w:rPr>
          <w:rFonts w:ascii="Verdana" w:hAnsi="Verdana"/>
          <w:sz w:val="22"/>
          <w:szCs w:val="22"/>
        </w:rPr>
        <w:t>instructor</w:t>
      </w:r>
      <w:r w:rsidR="00127A50" w:rsidRPr="00117FB7">
        <w:rPr>
          <w:rFonts w:ascii="Verdana" w:hAnsi="Verdana"/>
          <w:sz w:val="22"/>
          <w:szCs w:val="22"/>
        </w:rPr>
        <w:t>.</w:t>
      </w:r>
    </w:p>
    <w:p w14:paraId="2D1F2C3A" w14:textId="77777777" w:rsidR="00127A50" w:rsidRPr="00117FB7" w:rsidRDefault="00127A50" w:rsidP="00715E9C">
      <w:pPr>
        <w:widowControl w:val="0"/>
        <w:numPr>
          <w:ilvl w:val="12"/>
          <w:numId w:val="0"/>
        </w:numPr>
        <w:ind w:left="90" w:hanging="450"/>
        <w:rPr>
          <w:rFonts w:ascii="Verdana" w:hAnsi="Verdana"/>
          <w:sz w:val="22"/>
          <w:szCs w:val="22"/>
        </w:rPr>
      </w:pPr>
    </w:p>
    <w:p w14:paraId="1FF084BD" w14:textId="77777777" w:rsidR="00127A50" w:rsidRPr="00117FB7" w:rsidRDefault="00127A50" w:rsidP="00715E9C">
      <w:pPr>
        <w:widowControl w:val="0"/>
        <w:numPr>
          <w:ilvl w:val="0"/>
          <w:numId w:val="4"/>
        </w:numPr>
        <w:tabs>
          <w:tab w:val="clear" w:pos="720"/>
        </w:tabs>
        <w:ind w:left="360"/>
        <w:rPr>
          <w:rFonts w:ascii="Verdana" w:hAnsi="Verdana"/>
          <w:sz w:val="22"/>
          <w:szCs w:val="22"/>
        </w:rPr>
      </w:pPr>
      <w:r w:rsidRPr="00117FB7">
        <w:rPr>
          <w:rFonts w:ascii="Verdana" w:hAnsi="Verdana"/>
          <w:sz w:val="22"/>
          <w:szCs w:val="22"/>
        </w:rPr>
        <w:t xml:space="preserve">Provide students with opportunities to participate in the overall </w:t>
      </w:r>
      <w:r w:rsidR="00F6382D">
        <w:rPr>
          <w:rFonts w:ascii="Verdana" w:hAnsi="Verdana"/>
          <w:sz w:val="22"/>
          <w:szCs w:val="22"/>
        </w:rPr>
        <w:t>Facility</w:t>
      </w:r>
      <w:r w:rsidRPr="00117FB7">
        <w:rPr>
          <w:rFonts w:ascii="Verdana" w:hAnsi="Verdana"/>
          <w:sz w:val="22"/>
          <w:szCs w:val="22"/>
        </w:rPr>
        <w:t xml:space="preserve"> social work program as appropriate to the educational level and practice competency of the student.</w:t>
      </w:r>
    </w:p>
    <w:p w14:paraId="69210E11" w14:textId="77777777" w:rsidR="00127A50" w:rsidRPr="00117FB7" w:rsidRDefault="00127A50" w:rsidP="00715E9C">
      <w:pPr>
        <w:widowControl w:val="0"/>
        <w:numPr>
          <w:ilvl w:val="12"/>
          <w:numId w:val="0"/>
        </w:numPr>
        <w:ind w:left="90" w:hanging="450"/>
        <w:rPr>
          <w:rFonts w:ascii="Verdana" w:hAnsi="Verdana"/>
          <w:sz w:val="22"/>
          <w:szCs w:val="22"/>
        </w:rPr>
      </w:pPr>
    </w:p>
    <w:p w14:paraId="34257FFD" w14:textId="77777777" w:rsidR="00127A50" w:rsidRPr="00117FB7" w:rsidRDefault="00127A50" w:rsidP="00715E9C">
      <w:pPr>
        <w:widowControl w:val="0"/>
        <w:numPr>
          <w:ilvl w:val="0"/>
          <w:numId w:val="4"/>
        </w:numPr>
        <w:tabs>
          <w:tab w:val="clear" w:pos="720"/>
        </w:tabs>
        <w:ind w:left="360"/>
        <w:rPr>
          <w:rFonts w:ascii="Verdana" w:hAnsi="Verdana"/>
          <w:sz w:val="22"/>
          <w:szCs w:val="22"/>
        </w:rPr>
      </w:pPr>
      <w:r w:rsidRPr="00117FB7">
        <w:rPr>
          <w:rFonts w:ascii="Verdana" w:hAnsi="Verdana"/>
          <w:sz w:val="22"/>
          <w:szCs w:val="22"/>
        </w:rPr>
        <w:t>Implement the objectives of the School’s field education programs, which will provide opportunities to reinforce learning from all areas of the social work curriculum.</w:t>
      </w:r>
    </w:p>
    <w:p w14:paraId="1DABD046" w14:textId="77777777" w:rsidR="00127A50" w:rsidRPr="00117FB7" w:rsidRDefault="00127A50" w:rsidP="00715E9C">
      <w:pPr>
        <w:widowControl w:val="0"/>
        <w:numPr>
          <w:ilvl w:val="12"/>
          <w:numId w:val="0"/>
        </w:numPr>
        <w:ind w:left="90" w:hanging="450"/>
        <w:rPr>
          <w:rFonts w:ascii="Verdana" w:hAnsi="Verdana"/>
          <w:sz w:val="22"/>
          <w:szCs w:val="22"/>
        </w:rPr>
      </w:pPr>
    </w:p>
    <w:p w14:paraId="6361CC38" w14:textId="77777777" w:rsidR="00127A50" w:rsidRPr="00117FB7" w:rsidRDefault="00127A50" w:rsidP="00715E9C">
      <w:pPr>
        <w:widowControl w:val="0"/>
        <w:numPr>
          <w:ilvl w:val="0"/>
          <w:numId w:val="4"/>
        </w:numPr>
        <w:tabs>
          <w:tab w:val="clear" w:pos="720"/>
        </w:tabs>
        <w:ind w:left="360"/>
        <w:rPr>
          <w:rFonts w:ascii="Verdana" w:hAnsi="Verdana"/>
          <w:sz w:val="22"/>
          <w:szCs w:val="22"/>
        </w:rPr>
      </w:pPr>
      <w:r w:rsidRPr="00117FB7">
        <w:rPr>
          <w:rFonts w:ascii="Verdana" w:hAnsi="Verdana"/>
          <w:sz w:val="22"/>
          <w:szCs w:val="22"/>
        </w:rPr>
        <w:t>Assure that each Field Instructor</w:t>
      </w:r>
      <w:r w:rsidR="00370D5F">
        <w:rPr>
          <w:rFonts w:ascii="Verdana" w:hAnsi="Verdana"/>
          <w:sz w:val="22"/>
          <w:szCs w:val="22"/>
        </w:rPr>
        <w:t>/Task Supervisor</w:t>
      </w:r>
      <w:r w:rsidRPr="00117FB7">
        <w:rPr>
          <w:rFonts w:ascii="Verdana" w:hAnsi="Verdana"/>
          <w:sz w:val="22"/>
          <w:szCs w:val="22"/>
        </w:rPr>
        <w:t xml:space="preserve"> has adequate time within his/her work schedule to:</w:t>
      </w:r>
    </w:p>
    <w:p w14:paraId="39E4626D" w14:textId="77777777" w:rsidR="00127A50" w:rsidRPr="00117FB7" w:rsidRDefault="00127A50" w:rsidP="00715E9C">
      <w:pPr>
        <w:widowControl w:val="0"/>
        <w:ind w:left="450" w:hanging="450"/>
        <w:rPr>
          <w:rFonts w:ascii="Verdana" w:hAnsi="Verdana"/>
          <w:sz w:val="22"/>
          <w:szCs w:val="22"/>
        </w:rPr>
      </w:pPr>
    </w:p>
    <w:p w14:paraId="09A0C086" w14:textId="77777777" w:rsidR="00127A50" w:rsidRPr="00117FB7" w:rsidRDefault="00127A50" w:rsidP="00127A50">
      <w:pPr>
        <w:widowControl w:val="0"/>
        <w:numPr>
          <w:ilvl w:val="0"/>
          <w:numId w:val="3"/>
        </w:numPr>
        <w:tabs>
          <w:tab w:val="left" w:pos="810"/>
        </w:tabs>
        <w:rPr>
          <w:rFonts w:ascii="Verdana" w:hAnsi="Verdana"/>
          <w:sz w:val="22"/>
          <w:szCs w:val="22"/>
        </w:rPr>
      </w:pPr>
      <w:r w:rsidRPr="00117FB7">
        <w:rPr>
          <w:rFonts w:ascii="Verdana" w:hAnsi="Verdana"/>
          <w:sz w:val="22"/>
          <w:szCs w:val="22"/>
        </w:rPr>
        <w:t xml:space="preserve">Meet the educational needs of the student, including: orientation to the </w:t>
      </w:r>
      <w:r w:rsidR="00F6382D">
        <w:rPr>
          <w:rFonts w:ascii="Verdana" w:hAnsi="Verdana"/>
          <w:sz w:val="22"/>
          <w:szCs w:val="22"/>
        </w:rPr>
        <w:lastRenderedPageBreak/>
        <w:t>Facility</w:t>
      </w:r>
      <w:r w:rsidRPr="00117FB7">
        <w:rPr>
          <w:rFonts w:ascii="Verdana" w:hAnsi="Verdana"/>
          <w:sz w:val="22"/>
          <w:szCs w:val="22"/>
        </w:rPr>
        <w:t xml:space="preserve"> and its services; informing each student about safety procedures applicable in the setting; development of learning opportunities which include depth and variety; and preparation for at least weekly conferences with each student.</w:t>
      </w:r>
    </w:p>
    <w:p w14:paraId="77068EBF" w14:textId="77777777" w:rsidR="00127A50" w:rsidRPr="00117FB7" w:rsidRDefault="00127A50" w:rsidP="00127A50">
      <w:pPr>
        <w:widowControl w:val="0"/>
        <w:numPr>
          <w:ilvl w:val="12"/>
          <w:numId w:val="0"/>
        </w:numPr>
        <w:tabs>
          <w:tab w:val="left" w:pos="810"/>
        </w:tabs>
        <w:ind w:left="810" w:hanging="360"/>
        <w:rPr>
          <w:rFonts w:ascii="Verdana" w:hAnsi="Verdana"/>
          <w:sz w:val="22"/>
          <w:szCs w:val="22"/>
        </w:rPr>
      </w:pPr>
    </w:p>
    <w:p w14:paraId="519F2CD2" w14:textId="77777777" w:rsidR="00127A50" w:rsidRPr="00117FB7" w:rsidRDefault="00127A50" w:rsidP="00127A50">
      <w:pPr>
        <w:widowControl w:val="0"/>
        <w:numPr>
          <w:ilvl w:val="0"/>
          <w:numId w:val="3"/>
        </w:numPr>
        <w:tabs>
          <w:tab w:val="left" w:pos="810"/>
        </w:tabs>
        <w:rPr>
          <w:rFonts w:ascii="Verdana" w:hAnsi="Verdana"/>
          <w:sz w:val="22"/>
          <w:szCs w:val="22"/>
        </w:rPr>
      </w:pPr>
      <w:r w:rsidRPr="00117FB7">
        <w:rPr>
          <w:rFonts w:ascii="Verdana" w:hAnsi="Verdana"/>
          <w:sz w:val="22"/>
          <w:szCs w:val="22"/>
        </w:rPr>
        <w:t>Meet with the Faculty Liaison at periodic intervals to discuss learning opportunities and student performance;</w:t>
      </w:r>
    </w:p>
    <w:p w14:paraId="628762CE" w14:textId="77777777" w:rsidR="00127A50" w:rsidRPr="00117FB7" w:rsidRDefault="00127A50" w:rsidP="00127A50">
      <w:pPr>
        <w:widowControl w:val="0"/>
        <w:numPr>
          <w:ilvl w:val="12"/>
          <w:numId w:val="0"/>
        </w:numPr>
        <w:tabs>
          <w:tab w:val="left" w:pos="810"/>
        </w:tabs>
        <w:ind w:left="810" w:hanging="360"/>
        <w:rPr>
          <w:rFonts w:ascii="Verdana" w:hAnsi="Verdana"/>
          <w:sz w:val="22"/>
          <w:szCs w:val="22"/>
        </w:rPr>
      </w:pPr>
    </w:p>
    <w:p w14:paraId="7EE675F6" w14:textId="77777777" w:rsidR="00127A50" w:rsidRPr="00117FB7" w:rsidRDefault="00127A50" w:rsidP="00127A50">
      <w:pPr>
        <w:widowControl w:val="0"/>
        <w:numPr>
          <w:ilvl w:val="0"/>
          <w:numId w:val="3"/>
        </w:numPr>
        <w:tabs>
          <w:tab w:val="left" w:pos="810"/>
        </w:tabs>
        <w:rPr>
          <w:rFonts w:ascii="Verdana" w:hAnsi="Verdana"/>
          <w:sz w:val="22"/>
          <w:szCs w:val="22"/>
        </w:rPr>
      </w:pPr>
      <w:r w:rsidRPr="00117FB7">
        <w:rPr>
          <w:rFonts w:ascii="Verdana" w:hAnsi="Verdana"/>
          <w:sz w:val="22"/>
          <w:szCs w:val="22"/>
        </w:rPr>
        <w:t>Attend appropriate School-sponsored meetings, institutes, and seminars; and</w:t>
      </w:r>
    </w:p>
    <w:p w14:paraId="6A486B9B" w14:textId="77777777" w:rsidR="00127A50" w:rsidRPr="00117FB7" w:rsidRDefault="00127A50" w:rsidP="00127A50">
      <w:pPr>
        <w:widowControl w:val="0"/>
        <w:tabs>
          <w:tab w:val="left" w:pos="810"/>
        </w:tabs>
        <w:rPr>
          <w:rFonts w:ascii="Verdana" w:hAnsi="Verdana"/>
          <w:sz w:val="22"/>
          <w:szCs w:val="22"/>
        </w:rPr>
      </w:pPr>
    </w:p>
    <w:p w14:paraId="77550248" w14:textId="77777777" w:rsidR="00127A50" w:rsidRPr="00117FB7" w:rsidRDefault="00127A50" w:rsidP="00127A50">
      <w:pPr>
        <w:widowControl w:val="0"/>
        <w:numPr>
          <w:ilvl w:val="0"/>
          <w:numId w:val="3"/>
        </w:numPr>
        <w:tabs>
          <w:tab w:val="left" w:pos="810"/>
        </w:tabs>
        <w:rPr>
          <w:rFonts w:ascii="Verdana" w:hAnsi="Verdana"/>
          <w:sz w:val="22"/>
          <w:szCs w:val="22"/>
        </w:rPr>
      </w:pPr>
      <w:r w:rsidRPr="00117FB7">
        <w:rPr>
          <w:rFonts w:ascii="Verdana" w:hAnsi="Verdana"/>
          <w:sz w:val="22"/>
          <w:szCs w:val="22"/>
        </w:rPr>
        <w:t>Prepare field evaluations as required by the School.</w:t>
      </w:r>
    </w:p>
    <w:p w14:paraId="1345705B" w14:textId="77777777" w:rsidR="00127A50" w:rsidRPr="00117FB7" w:rsidRDefault="00127A50" w:rsidP="00127A50">
      <w:pPr>
        <w:widowControl w:val="0"/>
        <w:numPr>
          <w:ilvl w:val="12"/>
          <w:numId w:val="0"/>
        </w:numPr>
        <w:tabs>
          <w:tab w:val="left" w:pos="450"/>
        </w:tabs>
        <w:ind w:left="450"/>
        <w:rPr>
          <w:rFonts w:ascii="Verdana" w:hAnsi="Verdana"/>
          <w:sz w:val="22"/>
          <w:szCs w:val="22"/>
        </w:rPr>
      </w:pPr>
    </w:p>
    <w:p w14:paraId="69F4119F" w14:textId="77777777" w:rsidR="00127A50" w:rsidRPr="00117FB7" w:rsidRDefault="00127A50" w:rsidP="00127A50">
      <w:pPr>
        <w:widowControl w:val="0"/>
        <w:numPr>
          <w:ilvl w:val="0"/>
          <w:numId w:val="3"/>
        </w:numPr>
        <w:tabs>
          <w:tab w:val="left" w:pos="810"/>
        </w:tabs>
        <w:rPr>
          <w:rFonts w:ascii="Verdana" w:hAnsi="Verdana"/>
          <w:sz w:val="22"/>
          <w:szCs w:val="22"/>
        </w:rPr>
      </w:pPr>
      <w:r w:rsidRPr="00117FB7">
        <w:rPr>
          <w:rFonts w:ascii="Verdana" w:hAnsi="Verdana"/>
          <w:sz w:val="22"/>
          <w:szCs w:val="22"/>
        </w:rPr>
        <w:t>Provide a reasonable working space for the student.</w:t>
      </w:r>
    </w:p>
    <w:p w14:paraId="5354F44D" w14:textId="77777777" w:rsidR="00127A50" w:rsidRPr="00117FB7" w:rsidRDefault="00127A50" w:rsidP="00127A50">
      <w:pPr>
        <w:widowControl w:val="0"/>
        <w:numPr>
          <w:ilvl w:val="12"/>
          <w:numId w:val="0"/>
        </w:numPr>
        <w:tabs>
          <w:tab w:val="left" w:pos="450"/>
          <w:tab w:val="left" w:pos="810"/>
        </w:tabs>
        <w:ind w:left="810" w:hanging="360"/>
        <w:rPr>
          <w:rFonts w:ascii="Verdana" w:hAnsi="Verdana"/>
          <w:sz w:val="22"/>
          <w:szCs w:val="22"/>
        </w:rPr>
      </w:pPr>
    </w:p>
    <w:p w14:paraId="7D2D0B41" w14:textId="77777777" w:rsidR="00127A50" w:rsidRPr="00117FB7" w:rsidRDefault="00127A50" w:rsidP="008F0BB8">
      <w:pPr>
        <w:widowControl w:val="0"/>
        <w:numPr>
          <w:ilvl w:val="0"/>
          <w:numId w:val="3"/>
        </w:numPr>
        <w:tabs>
          <w:tab w:val="left" w:pos="810"/>
        </w:tabs>
        <w:rPr>
          <w:rFonts w:ascii="Verdana" w:hAnsi="Verdana"/>
          <w:sz w:val="22"/>
          <w:szCs w:val="22"/>
        </w:rPr>
      </w:pPr>
      <w:r w:rsidRPr="00117FB7">
        <w:rPr>
          <w:rFonts w:ascii="Verdana" w:hAnsi="Verdana"/>
          <w:sz w:val="22"/>
          <w:szCs w:val="22"/>
        </w:rPr>
        <w:t>Provide for travel or reimbursement of travel required of students on behalf of clients.</w:t>
      </w:r>
    </w:p>
    <w:p w14:paraId="4415C249" w14:textId="77777777" w:rsidR="00426AED" w:rsidRPr="00117FB7" w:rsidRDefault="00426AED" w:rsidP="00426AED">
      <w:pPr>
        <w:widowControl w:val="0"/>
        <w:tabs>
          <w:tab w:val="left" w:pos="810"/>
        </w:tabs>
        <w:rPr>
          <w:rFonts w:ascii="Verdana" w:hAnsi="Verdana"/>
          <w:sz w:val="22"/>
          <w:szCs w:val="22"/>
        </w:rPr>
      </w:pPr>
    </w:p>
    <w:p w14:paraId="11CB4629" w14:textId="77777777" w:rsidR="00127A50" w:rsidRPr="00117FB7" w:rsidRDefault="00715E9C" w:rsidP="00715E9C">
      <w:pPr>
        <w:tabs>
          <w:tab w:val="left" w:pos="450"/>
        </w:tabs>
        <w:ind w:left="270" w:hanging="270"/>
        <w:rPr>
          <w:rFonts w:ascii="Verdana" w:hAnsi="Verdana"/>
          <w:sz w:val="22"/>
          <w:szCs w:val="22"/>
        </w:rPr>
      </w:pPr>
      <w:r w:rsidRPr="00117FB7">
        <w:rPr>
          <w:rFonts w:ascii="Verdana" w:hAnsi="Verdana"/>
          <w:sz w:val="22"/>
          <w:szCs w:val="22"/>
        </w:rPr>
        <w:t xml:space="preserve">5. </w:t>
      </w:r>
      <w:r w:rsidR="00127A50" w:rsidRPr="00117FB7">
        <w:rPr>
          <w:rFonts w:ascii="Verdana" w:hAnsi="Verdana"/>
          <w:sz w:val="22"/>
          <w:szCs w:val="22"/>
        </w:rPr>
        <w:t>If available, provide emergency health care to student(s) in</w:t>
      </w:r>
      <w:r w:rsidRPr="00117FB7">
        <w:rPr>
          <w:rFonts w:ascii="Verdana" w:hAnsi="Verdana"/>
          <w:sz w:val="22"/>
          <w:szCs w:val="22"/>
        </w:rPr>
        <w:t xml:space="preserve"> any </w:t>
      </w:r>
      <w:r w:rsidR="00127A50" w:rsidRPr="00117FB7">
        <w:rPr>
          <w:rFonts w:ascii="Verdana" w:hAnsi="Verdana"/>
          <w:sz w:val="22"/>
          <w:szCs w:val="22"/>
        </w:rPr>
        <w:t>instance</w:t>
      </w:r>
      <w:r w:rsidR="008870D4" w:rsidRPr="00117FB7">
        <w:rPr>
          <w:rFonts w:ascii="Verdana" w:hAnsi="Verdana"/>
          <w:sz w:val="22"/>
          <w:szCs w:val="22"/>
        </w:rPr>
        <w:t xml:space="preserve"> </w:t>
      </w:r>
      <w:r w:rsidR="00127A50" w:rsidRPr="00117FB7">
        <w:rPr>
          <w:rFonts w:ascii="Verdana" w:hAnsi="Verdana"/>
          <w:sz w:val="22"/>
          <w:szCs w:val="22"/>
        </w:rPr>
        <w:t>of injury or illness at the</w:t>
      </w:r>
      <w:r w:rsidRPr="00117FB7">
        <w:rPr>
          <w:rFonts w:ascii="Verdana" w:hAnsi="Verdana"/>
          <w:sz w:val="22"/>
          <w:szCs w:val="22"/>
        </w:rPr>
        <w:t xml:space="preserve"> </w:t>
      </w:r>
      <w:r w:rsidR="00F6382D">
        <w:rPr>
          <w:rFonts w:ascii="Verdana" w:hAnsi="Verdana"/>
          <w:sz w:val="22"/>
          <w:szCs w:val="22"/>
        </w:rPr>
        <w:t>Facility</w:t>
      </w:r>
      <w:r w:rsidRPr="00117FB7">
        <w:rPr>
          <w:rFonts w:ascii="Verdana" w:hAnsi="Verdana"/>
          <w:sz w:val="22"/>
          <w:szCs w:val="22"/>
        </w:rPr>
        <w:t xml:space="preserve">.  Expenses of such care </w:t>
      </w:r>
      <w:r w:rsidR="008870D4" w:rsidRPr="00117FB7">
        <w:rPr>
          <w:rFonts w:ascii="Verdana" w:hAnsi="Verdana"/>
          <w:sz w:val="22"/>
          <w:szCs w:val="22"/>
        </w:rPr>
        <w:t xml:space="preserve">shall be the </w:t>
      </w:r>
      <w:r w:rsidR="00127A50" w:rsidRPr="00117FB7">
        <w:rPr>
          <w:rFonts w:ascii="Verdana" w:hAnsi="Verdana"/>
          <w:sz w:val="22"/>
          <w:szCs w:val="22"/>
        </w:rPr>
        <w:t>sole responsibility of the student.</w:t>
      </w:r>
    </w:p>
    <w:p w14:paraId="3E4F4BFE" w14:textId="77777777" w:rsidR="00127A50" w:rsidRPr="00117FB7" w:rsidRDefault="00127A50" w:rsidP="00715E9C">
      <w:pPr>
        <w:tabs>
          <w:tab w:val="left" w:pos="450"/>
        </w:tabs>
        <w:ind w:left="270" w:hanging="270"/>
        <w:rPr>
          <w:rFonts w:ascii="Verdana" w:hAnsi="Verdana"/>
          <w:sz w:val="22"/>
          <w:szCs w:val="22"/>
        </w:rPr>
      </w:pPr>
    </w:p>
    <w:p w14:paraId="0323127D" w14:textId="77777777" w:rsidR="00127A50" w:rsidRPr="00117FB7" w:rsidRDefault="00715E9C" w:rsidP="00715E9C">
      <w:pPr>
        <w:tabs>
          <w:tab w:val="left" w:pos="450"/>
        </w:tabs>
        <w:ind w:left="270" w:hanging="270"/>
        <w:rPr>
          <w:rFonts w:ascii="Verdana" w:hAnsi="Verdana"/>
          <w:sz w:val="22"/>
          <w:szCs w:val="22"/>
        </w:rPr>
      </w:pPr>
      <w:r w:rsidRPr="00117FB7">
        <w:rPr>
          <w:rFonts w:ascii="Verdana" w:hAnsi="Verdana"/>
          <w:sz w:val="22"/>
          <w:szCs w:val="22"/>
        </w:rPr>
        <w:t>6.</w:t>
      </w:r>
      <w:r w:rsidRPr="00117FB7">
        <w:rPr>
          <w:rFonts w:ascii="Verdana" w:hAnsi="Verdana"/>
          <w:sz w:val="22"/>
          <w:szCs w:val="22"/>
        </w:rPr>
        <w:tab/>
      </w:r>
      <w:r w:rsidR="00127A50" w:rsidRPr="00117FB7">
        <w:rPr>
          <w:rFonts w:ascii="Verdana" w:hAnsi="Verdana"/>
          <w:sz w:val="22"/>
          <w:szCs w:val="22"/>
        </w:rPr>
        <w:t xml:space="preserve">A student is not an employee of the </w:t>
      </w:r>
      <w:r w:rsidR="00F6382D">
        <w:rPr>
          <w:rFonts w:ascii="Verdana" w:hAnsi="Verdana"/>
          <w:sz w:val="22"/>
          <w:szCs w:val="22"/>
        </w:rPr>
        <w:t>Facility</w:t>
      </w:r>
      <w:r w:rsidR="00127A50" w:rsidRPr="00117FB7">
        <w:rPr>
          <w:rFonts w:ascii="Verdana" w:hAnsi="Verdana"/>
          <w:sz w:val="22"/>
          <w:szCs w:val="22"/>
        </w:rPr>
        <w:t xml:space="preserve"> under the terms of this Agreement and may not take the responsibility or place of </w:t>
      </w:r>
      <w:r w:rsidR="002D7113">
        <w:rPr>
          <w:rFonts w:ascii="Verdana" w:hAnsi="Verdana"/>
          <w:sz w:val="22"/>
          <w:szCs w:val="22"/>
        </w:rPr>
        <w:t xml:space="preserve">qualified </w:t>
      </w:r>
      <w:r w:rsidR="00127A50" w:rsidRPr="00117FB7">
        <w:rPr>
          <w:rFonts w:ascii="Verdana" w:hAnsi="Verdana"/>
          <w:sz w:val="22"/>
          <w:szCs w:val="22"/>
        </w:rPr>
        <w:t>staff.</w:t>
      </w:r>
    </w:p>
    <w:p w14:paraId="7388F643" w14:textId="77777777" w:rsidR="00127A50" w:rsidRPr="00117FB7" w:rsidRDefault="00127A50" w:rsidP="00715E9C">
      <w:pPr>
        <w:tabs>
          <w:tab w:val="left" w:pos="450"/>
        </w:tabs>
        <w:ind w:left="270" w:hanging="270"/>
        <w:rPr>
          <w:rFonts w:ascii="Verdana" w:hAnsi="Verdana"/>
          <w:sz w:val="22"/>
          <w:szCs w:val="22"/>
        </w:rPr>
      </w:pPr>
    </w:p>
    <w:p w14:paraId="685C52AA" w14:textId="77777777" w:rsidR="00127A50" w:rsidRPr="00117FB7" w:rsidRDefault="00127A50" w:rsidP="00715E9C">
      <w:pPr>
        <w:tabs>
          <w:tab w:val="left" w:pos="450"/>
        </w:tabs>
        <w:ind w:left="270" w:hanging="270"/>
        <w:rPr>
          <w:rFonts w:ascii="Verdana" w:hAnsi="Verdana"/>
          <w:sz w:val="22"/>
          <w:szCs w:val="22"/>
        </w:rPr>
      </w:pPr>
      <w:r w:rsidRPr="00117FB7">
        <w:rPr>
          <w:rFonts w:ascii="Verdana" w:hAnsi="Verdana"/>
          <w:sz w:val="22"/>
          <w:szCs w:val="22"/>
        </w:rPr>
        <w:t>7.</w:t>
      </w:r>
      <w:r w:rsidRPr="00117FB7">
        <w:rPr>
          <w:rFonts w:ascii="Verdana" w:hAnsi="Verdana"/>
          <w:sz w:val="22"/>
          <w:szCs w:val="22"/>
        </w:rPr>
        <w:tab/>
      </w:r>
      <w:r w:rsidR="00F6382D">
        <w:rPr>
          <w:rFonts w:ascii="Verdana" w:hAnsi="Verdana"/>
          <w:sz w:val="22"/>
          <w:szCs w:val="22"/>
        </w:rPr>
        <w:t>Facility</w:t>
      </w:r>
      <w:r w:rsidRPr="00117FB7">
        <w:rPr>
          <w:rFonts w:ascii="Verdana" w:hAnsi="Verdana"/>
          <w:sz w:val="22"/>
          <w:szCs w:val="22"/>
        </w:rPr>
        <w:t xml:space="preserve"> agrees to comply with all applica</w:t>
      </w:r>
      <w:r w:rsidR="00715E9C" w:rsidRPr="00117FB7">
        <w:rPr>
          <w:rFonts w:ascii="Verdana" w:hAnsi="Verdana"/>
          <w:sz w:val="22"/>
          <w:szCs w:val="22"/>
        </w:rPr>
        <w:t xml:space="preserve">ble laws, regulations, rulings, </w:t>
      </w:r>
      <w:r w:rsidRPr="00117FB7">
        <w:rPr>
          <w:rFonts w:ascii="Verdana" w:hAnsi="Verdana"/>
          <w:sz w:val="22"/>
          <w:szCs w:val="22"/>
        </w:rPr>
        <w:t>or enactments of any governmental authority, and agrees to obtain (at its own expense) any necessary licenses, permissions, and accreditations necessary to maintain its operation.</w:t>
      </w:r>
    </w:p>
    <w:p w14:paraId="38DC2AEF" w14:textId="77777777" w:rsidR="00127A50" w:rsidRPr="00117FB7" w:rsidRDefault="00127A50" w:rsidP="00715E9C">
      <w:pPr>
        <w:tabs>
          <w:tab w:val="left" w:pos="450"/>
        </w:tabs>
        <w:ind w:left="270" w:hanging="270"/>
        <w:rPr>
          <w:rFonts w:ascii="Verdana" w:hAnsi="Verdana"/>
          <w:sz w:val="22"/>
          <w:szCs w:val="22"/>
        </w:rPr>
      </w:pPr>
    </w:p>
    <w:p w14:paraId="7167F13B" w14:textId="77777777" w:rsidR="00127A50" w:rsidRPr="00117FB7" w:rsidRDefault="00715E9C" w:rsidP="00715E9C">
      <w:pPr>
        <w:tabs>
          <w:tab w:val="left" w:pos="450"/>
        </w:tabs>
        <w:ind w:left="270" w:hanging="270"/>
        <w:rPr>
          <w:rFonts w:ascii="Verdana" w:hAnsi="Verdana"/>
          <w:sz w:val="22"/>
          <w:szCs w:val="22"/>
        </w:rPr>
      </w:pPr>
      <w:r w:rsidRPr="00117FB7">
        <w:rPr>
          <w:rFonts w:ascii="Verdana" w:hAnsi="Verdana"/>
          <w:sz w:val="22"/>
          <w:szCs w:val="22"/>
        </w:rPr>
        <w:t>8.</w:t>
      </w:r>
      <w:r w:rsidRPr="00117FB7">
        <w:rPr>
          <w:rFonts w:ascii="Verdana" w:hAnsi="Verdana"/>
          <w:sz w:val="22"/>
          <w:szCs w:val="22"/>
        </w:rPr>
        <w:tab/>
      </w:r>
      <w:r w:rsidR="00F6382D">
        <w:rPr>
          <w:rFonts w:ascii="Verdana" w:hAnsi="Verdana"/>
          <w:sz w:val="22"/>
          <w:szCs w:val="22"/>
        </w:rPr>
        <w:t>Facility</w:t>
      </w:r>
      <w:r w:rsidR="00127A50" w:rsidRPr="00117FB7">
        <w:rPr>
          <w:rFonts w:ascii="Verdana" w:hAnsi="Verdana"/>
          <w:sz w:val="22"/>
          <w:szCs w:val="22"/>
        </w:rPr>
        <w:t xml:space="preserve"> will provide orientation and/or training to Student(s) on any of </w:t>
      </w:r>
      <w:r w:rsidR="00F6382D">
        <w:rPr>
          <w:rFonts w:ascii="Verdana" w:hAnsi="Verdana"/>
          <w:sz w:val="22"/>
          <w:szCs w:val="22"/>
        </w:rPr>
        <w:t>Facility</w:t>
      </w:r>
      <w:r w:rsidR="00127A50" w:rsidRPr="00117FB7">
        <w:rPr>
          <w:rFonts w:ascii="Verdana" w:hAnsi="Verdana"/>
          <w:sz w:val="22"/>
          <w:szCs w:val="22"/>
        </w:rPr>
        <w:t>’s applicable policies, procedures, rules and regulations, or safety concerns.</w:t>
      </w:r>
    </w:p>
    <w:p w14:paraId="3B9E5F8B" w14:textId="77777777" w:rsidR="00127A50" w:rsidRPr="00117FB7" w:rsidRDefault="00127A50" w:rsidP="00715E9C">
      <w:pPr>
        <w:tabs>
          <w:tab w:val="left" w:pos="450"/>
        </w:tabs>
        <w:ind w:left="270" w:hanging="270"/>
        <w:rPr>
          <w:rFonts w:ascii="Verdana" w:hAnsi="Verdana"/>
          <w:sz w:val="22"/>
          <w:szCs w:val="22"/>
        </w:rPr>
      </w:pPr>
    </w:p>
    <w:p w14:paraId="45C41BC1" w14:textId="77777777" w:rsidR="00127A50" w:rsidRPr="00117FB7" w:rsidRDefault="00127A50" w:rsidP="00715E9C">
      <w:pPr>
        <w:tabs>
          <w:tab w:val="left" w:pos="450"/>
        </w:tabs>
        <w:ind w:left="270" w:hanging="270"/>
        <w:rPr>
          <w:rFonts w:ascii="Verdana" w:hAnsi="Verdana"/>
          <w:sz w:val="22"/>
          <w:szCs w:val="22"/>
        </w:rPr>
      </w:pPr>
      <w:r w:rsidRPr="00117FB7">
        <w:rPr>
          <w:rFonts w:ascii="Verdana" w:hAnsi="Verdana"/>
          <w:sz w:val="22"/>
          <w:szCs w:val="22"/>
        </w:rPr>
        <w:t>9</w:t>
      </w:r>
      <w:r w:rsidRPr="000A2632">
        <w:rPr>
          <w:rFonts w:ascii="Verdana" w:hAnsi="Verdana"/>
          <w:sz w:val="22"/>
          <w:szCs w:val="22"/>
        </w:rPr>
        <w:t xml:space="preserve">. </w:t>
      </w:r>
      <w:r w:rsidR="00F6382D" w:rsidRPr="000A2632">
        <w:rPr>
          <w:rFonts w:ascii="Verdana" w:hAnsi="Verdana"/>
          <w:sz w:val="22"/>
          <w:szCs w:val="22"/>
        </w:rPr>
        <w:t>Facility</w:t>
      </w:r>
      <w:r w:rsidRPr="000A2632">
        <w:rPr>
          <w:rFonts w:ascii="Verdana" w:hAnsi="Verdana"/>
          <w:sz w:val="22"/>
          <w:szCs w:val="22"/>
        </w:rPr>
        <w:t xml:space="preserve"> agrees to maintain professional and general liability insurance, or self-insurance, in the minimum amounts of $1,000,000 per claim or occurrence, $3,000,000 aggregate, for its employees, and </w:t>
      </w:r>
      <w:r w:rsidRPr="000A2632">
        <w:rPr>
          <w:rFonts w:ascii="Verdana" w:hAnsi="Verdana"/>
          <w:sz w:val="22"/>
          <w:szCs w:val="22"/>
        </w:rPr>
        <w:tab/>
        <w:t xml:space="preserve">agents, participating in this affiliation agreement.  </w:t>
      </w:r>
      <w:r w:rsidR="00F6382D" w:rsidRPr="000A2632">
        <w:rPr>
          <w:rFonts w:ascii="Verdana" w:hAnsi="Verdana"/>
          <w:sz w:val="22"/>
          <w:szCs w:val="22"/>
        </w:rPr>
        <w:t>Facility</w:t>
      </w:r>
      <w:r w:rsidRPr="000A2632">
        <w:rPr>
          <w:rFonts w:ascii="Verdana" w:hAnsi="Verdana"/>
          <w:sz w:val="22"/>
          <w:szCs w:val="22"/>
        </w:rPr>
        <w:t xml:space="preserve"> shall furnish School of Social Work with proof of coverage of such insurance upon request.</w:t>
      </w:r>
    </w:p>
    <w:p w14:paraId="0F69A72A" w14:textId="77777777" w:rsidR="00127A50" w:rsidRPr="00117FB7" w:rsidRDefault="00127A50" w:rsidP="00127A50">
      <w:pPr>
        <w:widowControl w:val="0"/>
        <w:tabs>
          <w:tab w:val="left" w:pos="360"/>
        </w:tabs>
        <w:ind w:left="720" w:hanging="450"/>
        <w:rPr>
          <w:rFonts w:ascii="Verdana" w:hAnsi="Verdana"/>
          <w:sz w:val="22"/>
          <w:szCs w:val="22"/>
        </w:rPr>
      </w:pPr>
    </w:p>
    <w:p w14:paraId="633EA6E2" w14:textId="77777777" w:rsidR="00127A50" w:rsidRPr="00117FB7" w:rsidRDefault="00127A50" w:rsidP="00127A50">
      <w:pPr>
        <w:widowControl w:val="0"/>
        <w:tabs>
          <w:tab w:val="left" w:pos="360"/>
        </w:tabs>
        <w:ind w:left="720" w:hanging="450"/>
        <w:rPr>
          <w:rFonts w:ascii="Verdana" w:hAnsi="Verdana"/>
          <w:sz w:val="22"/>
          <w:szCs w:val="22"/>
        </w:rPr>
      </w:pPr>
      <w:r w:rsidRPr="00117FB7">
        <w:rPr>
          <w:rFonts w:ascii="Verdana" w:hAnsi="Verdana"/>
          <w:sz w:val="22"/>
          <w:szCs w:val="22"/>
        </w:rPr>
        <w:t>BOTH PARTIES AGREE:</w:t>
      </w:r>
    </w:p>
    <w:p w14:paraId="759527E1" w14:textId="77777777" w:rsidR="00127A50" w:rsidRPr="00117FB7" w:rsidRDefault="00127A50" w:rsidP="00127A50">
      <w:pPr>
        <w:widowControl w:val="0"/>
        <w:tabs>
          <w:tab w:val="left" w:pos="360"/>
        </w:tabs>
        <w:ind w:left="720" w:hanging="450"/>
        <w:rPr>
          <w:rFonts w:ascii="Verdana" w:hAnsi="Verdana"/>
          <w:sz w:val="22"/>
          <w:szCs w:val="22"/>
        </w:rPr>
      </w:pPr>
    </w:p>
    <w:p w14:paraId="7627E5A3" w14:textId="77777777" w:rsidR="00127A50" w:rsidRPr="00117FB7" w:rsidRDefault="00127A50" w:rsidP="00715E9C">
      <w:pPr>
        <w:widowControl w:val="0"/>
        <w:numPr>
          <w:ilvl w:val="0"/>
          <w:numId w:val="5"/>
        </w:numPr>
        <w:tabs>
          <w:tab w:val="clear" w:pos="720"/>
          <w:tab w:val="num" w:pos="360"/>
        </w:tabs>
        <w:ind w:left="360"/>
        <w:rPr>
          <w:rFonts w:ascii="Verdana" w:hAnsi="Verdana"/>
          <w:sz w:val="22"/>
          <w:szCs w:val="22"/>
        </w:rPr>
      </w:pPr>
      <w:r w:rsidRPr="00117FB7">
        <w:rPr>
          <w:rFonts w:ascii="Verdana" w:hAnsi="Verdana"/>
          <w:sz w:val="22"/>
          <w:szCs w:val="22"/>
        </w:rPr>
        <w:t>Neither party to this Agreement shall be liable for any negligent or wrongful acts, either of commission or omission, chargeable to the other, unless such liability is imposed by law.  This Agreement shall not be construed as seeking either to enlarge or diminish any obligation or duty owed by one party to the other or to a third party.</w:t>
      </w:r>
    </w:p>
    <w:p w14:paraId="73A184A4" w14:textId="77777777" w:rsidR="00127A50" w:rsidRPr="00117FB7" w:rsidRDefault="00127A50" w:rsidP="00715E9C">
      <w:pPr>
        <w:widowControl w:val="0"/>
        <w:tabs>
          <w:tab w:val="left" w:pos="360"/>
        </w:tabs>
        <w:ind w:left="-360"/>
        <w:rPr>
          <w:rFonts w:ascii="Verdana" w:hAnsi="Verdana"/>
          <w:sz w:val="22"/>
          <w:szCs w:val="22"/>
        </w:rPr>
      </w:pPr>
    </w:p>
    <w:p w14:paraId="166A6D1C" w14:textId="77777777" w:rsidR="00127A50" w:rsidRPr="00117FB7" w:rsidRDefault="00127A50" w:rsidP="00715E9C">
      <w:pPr>
        <w:widowControl w:val="0"/>
        <w:numPr>
          <w:ilvl w:val="0"/>
          <w:numId w:val="5"/>
        </w:numPr>
        <w:tabs>
          <w:tab w:val="clear" w:pos="720"/>
          <w:tab w:val="num" w:pos="360"/>
        </w:tabs>
        <w:ind w:left="360"/>
        <w:rPr>
          <w:rFonts w:ascii="Verdana" w:hAnsi="Verdana"/>
          <w:sz w:val="22"/>
          <w:szCs w:val="22"/>
        </w:rPr>
      </w:pPr>
      <w:r w:rsidRPr="00117FB7">
        <w:rPr>
          <w:rFonts w:ascii="Verdana" w:hAnsi="Verdana"/>
          <w:sz w:val="22"/>
          <w:szCs w:val="22"/>
        </w:rPr>
        <w:t xml:space="preserve">Either party may terminate this agreement for any reason upon ninety days written notice to the other party.  Either party may terminate this Agreement for breach, including but not limited to failure to meet insurance requirements, failure to provide a supervisor with appropriate credentials, or failure to maintain licensure or certification, if applicable.  Notice to the other party of breach must </w:t>
      </w:r>
      <w:r w:rsidRPr="00117FB7">
        <w:rPr>
          <w:rFonts w:ascii="Verdana" w:hAnsi="Verdana"/>
          <w:sz w:val="22"/>
          <w:szCs w:val="22"/>
        </w:rPr>
        <w:lastRenderedPageBreak/>
        <w:t>be in writing.  If the breech is not remedied within thirty (30) days, the Agreement may be terminated by giving ten (10) days written notice to the other party.</w:t>
      </w:r>
    </w:p>
    <w:p w14:paraId="0BE88372" w14:textId="77777777" w:rsidR="00127A50" w:rsidRPr="00117FB7" w:rsidRDefault="00127A50" w:rsidP="00715E9C">
      <w:pPr>
        <w:widowControl w:val="0"/>
        <w:tabs>
          <w:tab w:val="left" w:pos="360"/>
        </w:tabs>
        <w:ind w:left="-360"/>
        <w:rPr>
          <w:rFonts w:ascii="Verdana" w:hAnsi="Verdana"/>
          <w:sz w:val="22"/>
          <w:szCs w:val="22"/>
        </w:rPr>
      </w:pPr>
    </w:p>
    <w:p w14:paraId="72076FB2" w14:textId="77777777" w:rsidR="00127A50" w:rsidRPr="00117FB7" w:rsidRDefault="00127A50" w:rsidP="00715E9C">
      <w:pPr>
        <w:widowControl w:val="0"/>
        <w:numPr>
          <w:ilvl w:val="0"/>
          <w:numId w:val="5"/>
        </w:numPr>
        <w:tabs>
          <w:tab w:val="clear" w:pos="720"/>
          <w:tab w:val="num" w:pos="360"/>
        </w:tabs>
        <w:ind w:left="360"/>
        <w:rPr>
          <w:rFonts w:ascii="Verdana" w:hAnsi="Verdana"/>
          <w:sz w:val="22"/>
          <w:szCs w:val="22"/>
        </w:rPr>
      </w:pPr>
      <w:r w:rsidRPr="00117FB7">
        <w:rPr>
          <w:rFonts w:ascii="Verdana" w:hAnsi="Verdana"/>
          <w:sz w:val="22"/>
          <w:szCs w:val="22"/>
        </w:rPr>
        <w:t xml:space="preserve">Notwithstanding the foregoing paragraph, student(s) placed at </w:t>
      </w:r>
      <w:r w:rsidR="00F6382D">
        <w:rPr>
          <w:rFonts w:ascii="Verdana" w:hAnsi="Verdana"/>
          <w:sz w:val="22"/>
          <w:szCs w:val="22"/>
        </w:rPr>
        <w:t>Facility</w:t>
      </w:r>
      <w:r w:rsidRPr="00117FB7">
        <w:rPr>
          <w:rFonts w:ascii="Verdana" w:hAnsi="Verdana"/>
          <w:sz w:val="22"/>
          <w:szCs w:val="22"/>
        </w:rPr>
        <w:t xml:space="preserve"> at the time notice of termination is given shall be allowed to complete the current placement.</w:t>
      </w:r>
    </w:p>
    <w:p w14:paraId="22550437" w14:textId="77777777" w:rsidR="00127A50" w:rsidRPr="00117FB7" w:rsidRDefault="00127A50" w:rsidP="00715E9C">
      <w:pPr>
        <w:widowControl w:val="0"/>
        <w:tabs>
          <w:tab w:val="left" w:pos="360"/>
        </w:tabs>
        <w:ind w:left="-360"/>
        <w:rPr>
          <w:rFonts w:ascii="Verdana" w:hAnsi="Verdana"/>
          <w:sz w:val="22"/>
          <w:szCs w:val="22"/>
        </w:rPr>
      </w:pPr>
    </w:p>
    <w:p w14:paraId="328F71E5" w14:textId="77777777" w:rsidR="00127A50" w:rsidRPr="00117FB7" w:rsidRDefault="00715E9C" w:rsidP="00715E9C">
      <w:pPr>
        <w:widowControl w:val="0"/>
        <w:numPr>
          <w:ilvl w:val="0"/>
          <w:numId w:val="5"/>
        </w:numPr>
        <w:tabs>
          <w:tab w:val="clear" w:pos="720"/>
          <w:tab w:val="num" w:pos="360"/>
        </w:tabs>
        <w:ind w:left="360"/>
        <w:rPr>
          <w:rFonts w:ascii="Verdana" w:hAnsi="Verdana"/>
          <w:sz w:val="22"/>
          <w:szCs w:val="22"/>
        </w:rPr>
      </w:pPr>
      <w:r w:rsidRPr="00117FB7">
        <w:rPr>
          <w:rFonts w:ascii="Verdana" w:hAnsi="Verdana"/>
          <w:sz w:val="22"/>
          <w:szCs w:val="22"/>
        </w:rPr>
        <w:t>A</w:t>
      </w:r>
      <w:r w:rsidR="00127A50" w:rsidRPr="00117FB7">
        <w:rPr>
          <w:rFonts w:ascii="Verdana" w:hAnsi="Verdana"/>
          <w:sz w:val="22"/>
          <w:szCs w:val="22"/>
        </w:rPr>
        <w:t>ll notices required herein shall be in writing and shall be sent via registered or certified mail return receipt requested or by an overnight courier servic</w:t>
      </w:r>
      <w:r w:rsidR="001750DE" w:rsidRPr="00117FB7">
        <w:rPr>
          <w:rFonts w:ascii="Verdana" w:hAnsi="Verdana"/>
          <w:sz w:val="22"/>
          <w:szCs w:val="22"/>
        </w:rPr>
        <w:t xml:space="preserve">e to the persons listed below. </w:t>
      </w:r>
      <w:r w:rsidR="00127A50" w:rsidRPr="00117FB7">
        <w:rPr>
          <w:rFonts w:ascii="Verdana" w:hAnsi="Verdana"/>
          <w:sz w:val="22"/>
          <w:szCs w:val="22"/>
        </w:rPr>
        <w:t>A notice shall be deemed to have been given when received by the party at the address set forth below.</w:t>
      </w:r>
    </w:p>
    <w:p w14:paraId="441135B5" w14:textId="77777777" w:rsidR="00FA6CD2" w:rsidRDefault="00FA6CD2" w:rsidP="00394BC6">
      <w:pPr>
        <w:widowControl w:val="0"/>
        <w:tabs>
          <w:tab w:val="left" w:pos="360"/>
        </w:tabs>
        <w:rPr>
          <w:rFonts w:ascii="Verdana" w:hAnsi="Verdana"/>
          <w:sz w:val="22"/>
          <w:szCs w:val="22"/>
        </w:rPr>
      </w:pPr>
    </w:p>
    <w:p w14:paraId="63464096" w14:textId="77777777" w:rsidR="00FA6CD2" w:rsidRDefault="00FA6CD2" w:rsidP="00394BC6">
      <w:pPr>
        <w:widowControl w:val="0"/>
        <w:tabs>
          <w:tab w:val="left" w:pos="360"/>
        </w:tabs>
        <w:rPr>
          <w:rFonts w:ascii="Verdana" w:hAnsi="Verdana"/>
          <w:sz w:val="22"/>
          <w:szCs w:val="22"/>
        </w:rPr>
      </w:pPr>
    </w:p>
    <w:p w14:paraId="1928A08C" w14:textId="77777777" w:rsidR="004712EF" w:rsidRDefault="00127A50" w:rsidP="00394BC6">
      <w:pPr>
        <w:widowControl w:val="0"/>
        <w:tabs>
          <w:tab w:val="left" w:pos="360"/>
        </w:tabs>
        <w:rPr>
          <w:rFonts w:ascii="Verdana" w:hAnsi="Verdana"/>
          <w:sz w:val="22"/>
          <w:szCs w:val="22"/>
        </w:rPr>
      </w:pPr>
      <w:r w:rsidRPr="00117FB7">
        <w:rPr>
          <w:rFonts w:ascii="Verdana" w:hAnsi="Verdana"/>
          <w:sz w:val="22"/>
          <w:szCs w:val="22"/>
        </w:rPr>
        <w:t xml:space="preserve">Notices to </w:t>
      </w:r>
      <w:r w:rsidR="001750DE" w:rsidRPr="00117FB7">
        <w:rPr>
          <w:rFonts w:ascii="Verdana" w:hAnsi="Verdana"/>
          <w:sz w:val="22"/>
          <w:szCs w:val="22"/>
        </w:rPr>
        <w:t xml:space="preserve">the </w:t>
      </w:r>
      <w:r w:rsidR="00F6382D">
        <w:rPr>
          <w:rFonts w:ascii="Verdana" w:hAnsi="Verdana"/>
          <w:sz w:val="22"/>
          <w:szCs w:val="22"/>
        </w:rPr>
        <w:t>Facility</w:t>
      </w:r>
      <w:r w:rsidRPr="00117FB7">
        <w:rPr>
          <w:rFonts w:ascii="Verdana" w:hAnsi="Verdana"/>
          <w:sz w:val="22"/>
          <w:szCs w:val="22"/>
        </w:rPr>
        <w:t xml:space="preserve"> shall be sent to:</w:t>
      </w:r>
    </w:p>
    <w:p w14:paraId="46A3DD78" w14:textId="77777777" w:rsidR="00FD5FCA" w:rsidRDefault="00FD5FCA" w:rsidP="00394BC6">
      <w:pPr>
        <w:widowControl w:val="0"/>
        <w:tabs>
          <w:tab w:val="left" w:pos="360"/>
        </w:tabs>
        <w:rPr>
          <w:rFonts w:ascii="Verdana" w:hAnsi="Verdana"/>
          <w:sz w:val="22"/>
          <w:szCs w:val="22"/>
        </w:rPr>
      </w:pPr>
    </w:p>
    <w:p w14:paraId="177430CB" w14:textId="77777777" w:rsidR="00472391" w:rsidRDefault="00B95044" w:rsidP="0020273D">
      <w:pPr>
        <w:widowControl w:val="0"/>
        <w:tabs>
          <w:tab w:val="left" w:pos="360"/>
        </w:tabs>
        <w:rPr>
          <w:rFonts w:ascii="Verdana" w:hAnsi="Verdana"/>
          <w:sz w:val="22"/>
          <w:szCs w:val="22"/>
        </w:rPr>
      </w:pPr>
      <w:r>
        <w:rPr>
          <w:rFonts w:ascii="Verdana" w:hAnsi="Verdana"/>
          <w:sz w:val="22"/>
          <w:szCs w:val="22"/>
        </w:rPr>
        <w:t>________________________</w:t>
      </w:r>
    </w:p>
    <w:p w14:paraId="5F809A4F" w14:textId="77777777" w:rsidR="00B95044" w:rsidRDefault="00B95044" w:rsidP="0020273D">
      <w:pPr>
        <w:widowControl w:val="0"/>
        <w:tabs>
          <w:tab w:val="left" w:pos="360"/>
        </w:tabs>
        <w:rPr>
          <w:rFonts w:ascii="Verdana" w:hAnsi="Verdana"/>
          <w:sz w:val="22"/>
          <w:szCs w:val="22"/>
        </w:rPr>
      </w:pPr>
      <w:r>
        <w:rPr>
          <w:rFonts w:ascii="Verdana" w:hAnsi="Verdana"/>
          <w:sz w:val="22"/>
          <w:szCs w:val="22"/>
        </w:rPr>
        <w:t>________________________</w:t>
      </w:r>
    </w:p>
    <w:p w14:paraId="63ACBC3D" w14:textId="77777777" w:rsidR="00B95044" w:rsidRPr="009C0CFB" w:rsidRDefault="00B95044" w:rsidP="0020273D">
      <w:pPr>
        <w:widowControl w:val="0"/>
        <w:tabs>
          <w:tab w:val="left" w:pos="360"/>
        </w:tabs>
        <w:rPr>
          <w:rFonts w:ascii="Verdana" w:hAnsi="Verdana"/>
          <w:sz w:val="22"/>
          <w:szCs w:val="22"/>
        </w:rPr>
      </w:pPr>
    </w:p>
    <w:p w14:paraId="74BE4D71" w14:textId="77777777" w:rsidR="00127A50" w:rsidRPr="009C0CFB" w:rsidRDefault="00394BC6" w:rsidP="0020273D">
      <w:pPr>
        <w:widowControl w:val="0"/>
        <w:tabs>
          <w:tab w:val="left" w:pos="360"/>
        </w:tabs>
        <w:rPr>
          <w:rFonts w:ascii="Verdana" w:hAnsi="Verdana"/>
          <w:sz w:val="22"/>
          <w:szCs w:val="22"/>
        </w:rPr>
      </w:pPr>
      <w:r w:rsidRPr="009C0CFB">
        <w:rPr>
          <w:rFonts w:ascii="Verdana" w:hAnsi="Verdana"/>
          <w:sz w:val="22"/>
          <w:szCs w:val="22"/>
        </w:rPr>
        <w:t>N</w:t>
      </w:r>
      <w:r w:rsidR="00127A50" w:rsidRPr="009C0CFB">
        <w:rPr>
          <w:rFonts w:ascii="Verdana" w:hAnsi="Verdana"/>
          <w:sz w:val="22"/>
          <w:szCs w:val="22"/>
        </w:rPr>
        <w:t xml:space="preserve">otices to </w:t>
      </w:r>
      <w:r w:rsidR="001750DE" w:rsidRPr="009C0CFB">
        <w:rPr>
          <w:rFonts w:ascii="Verdana" w:hAnsi="Verdana"/>
          <w:sz w:val="22"/>
          <w:szCs w:val="22"/>
        </w:rPr>
        <w:t xml:space="preserve">the </w:t>
      </w:r>
      <w:r w:rsidR="00127A50" w:rsidRPr="009C0CFB">
        <w:rPr>
          <w:rFonts w:ascii="Verdana" w:hAnsi="Verdana"/>
          <w:sz w:val="22"/>
          <w:szCs w:val="22"/>
        </w:rPr>
        <w:t>School of Social Work shall be sent to:</w:t>
      </w:r>
    </w:p>
    <w:p w14:paraId="43ADEDB9" w14:textId="77777777" w:rsidR="001750DE" w:rsidRPr="009C0CFB" w:rsidRDefault="001750DE" w:rsidP="00127A50">
      <w:pPr>
        <w:widowControl w:val="0"/>
        <w:tabs>
          <w:tab w:val="left" w:pos="360"/>
        </w:tabs>
        <w:ind w:left="720" w:hanging="450"/>
        <w:rPr>
          <w:rFonts w:ascii="Verdana" w:hAnsi="Verdana"/>
          <w:sz w:val="22"/>
          <w:szCs w:val="22"/>
        </w:rPr>
      </w:pPr>
    </w:p>
    <w:p w14:paraId="0285ADD9" w14:textId="77777777" w:rsidR="00A9519A" w:rsidRPr="009C0CFB" w:rsidRDefault="001154BD" w:rsidP="00A9519A">
      <w:pPr>
        <w:widowControl w:val="0"/>
        <w:tabs>
          <w:tab w:val="left" w:pos="360"/>
        </w:tabs>
        <w:rPr>
          <w:rFonts w:ascii="Verdana" w:hAnsi="Verdana"/>
          <w:sz w:val="22"/>
          <w:szCs w:val="22"/>
        </w:rPr>
      </w:pPr>
      <w:r>
        <w:rPr>
          <w:rFonts w:ascii="Verdana" w:hAnsi="Verdana"/>
          <w:sz w:val="22"/>
          <w:szCs w:val="22"/>
        </w:rPr>
        <w:t>Sona Chalian</w:t>
      </w:r>
      <w:r w:rsidR="00127A50" w:rsidRPr="009C0CFB">
        <w:rPr>
          <w:rFonts w:ascii="Verdana" w:hAnsi="Verdana"/>
          <w:sz w:val="22"/>
          <w:szCs w:val="22"/>
        </w:rPr>
        <w:t>, Director of Field Education</w:t>
      </w:r>
    </w:p>
    <w:p w14:paraId="5D6B16ED" w14:textId="77777777" w:rsidR="00127A50" w:rsidRPr="009C0CFB" w:rsidRDefault="00127A50" w:rsidP="00A9519A">
      <w:pPr>
        <w:widowControl w:val="0"/>
        <w:tabs>
          <w:tab w:val="left" w:pos="360"/>
        </w:tabs>
        <w:rPr>
          <w:rFonts w:ascii="Verdana" w:hAnsi="Verdana"/>
          <w:sz w:val="22"/>
          <w:szCs w:val="22"/>
        </w:rPr>
      </w:pPr>
      <w:r w:rsidRPr="009C0CFB">
        <w:rPr>
          <w:rFonts w:ascii="Verdana" w:hAnsi="Verdana"/>
          <w:sz w:val="22"/>
          <w:szCs w:val="22"/>
        </w:rPr>
        <w:t>Illinois State University</w:t>
      </w:r>
    </w:p>
    <w:p w14:paraId="705B6BAC" w14:textId="77777777" w:rsidR="00127A50" w:rsidRPr="009C0CFB" w:rsidRDefault="00127A50" w:rsidP="00A9519A">
      <w:pPr>
        <w:widowControl w:val="0"/>
        <w:tabs>
          <w:tab w:val="left" w:pos="360"/>
        </w:tabs>
        <w:rPr>
          <w:rFonts w:ascii="Verdana" w:hAnsi="Verdana"/>
          <w:sz w:val="22"/>
          <w:szCs w:val="22"/>
        </w:rPr>
      </w:pPr>
      <w:r w:rsidRPr="009C0CFB">
        <w:rPr>
          <w:rFonts w:ascii="Verdana" w:hAnsi="Verdana"/>
          <w:sz w:val="22"/>
          <w:szCs w:val="22"/>
        </w:rPr>
        <w:t>School of Social Work</w:t>
      </w:r>
    </w:p>
    <w:p w14:paraId="7E3E93B3" w14:textId="77777777" w:rsidR="00127A50" w:rsidRPr="009C0CFB" w:rsidRDefault="00127A50" w:rsidP="00A9519A">
      <w:pPr>
        <w:widowControl w:val="0"/>
        <w:tabs>
          <w:tab w:val="left" w:pos="360"/>
        </w:tabs>
        <w:rPr>
          <w:rFonts w:ascii="Verdana" w:hAnsi="Verdana"/>
          <w:sz w:val="22"/>
          <w:szCs w:val="22"/>
        </w:rPr>
      </w:pPr>
      <w:r w:rsidRPr="009C0CFB">
        <w:rPr>
          <w:rFonts w:ascii="Verdana" w:hAnsi="Verdana"/>
          <w:sz w:val="22"/>
          <w:szCs w:val="22"/>
        </w:rPr>
        <w:t>Campus Box 4650</w:t>
      </w:r>
    </w:p>
    <w:p w14:paraId="41B541B9" w14:textId="77777777" w:rsidR="00127A50" w:rsidRPr="009C0CFB" w:rsidRDefault="00127A50" w:rsidP="00A9519A">
      <w:pPr>
        <w:widowControl w:val="0"/>
        <w:tabs>
          <w:tab w:val="left" w:pos="360"/>
        </w:tabs>
        <w:rPr>
          <w:rFonts w:ascii="Verdana" w:hAnsi="Verdana"/>
          <w:sz w:val="24"/>
          <w:szCs w:val="24"/>
        </w:rPr>
      </w:pPr>
      <w:r w:rsidRPr="009C0CFB">
        <w:rPr>
          <w:rFonts w:ascii="Verdana" w:hAnsi="Verdana"/>
          <w:sz w:val="22"/>
          <w:szCs w:val="22"/>
        </w:rPr>
        <w:t>Normal, IL  61790-4650</w:t>
      </w:r>
    </w:p>
    <w:p w14:paraId="61A72E3F" w14:textId="77777777" w:rsidR="00127A50" w:rsidRPr="009C0CFB" w:rsidRDefault="00127A50" w:rsidP="00127A50">
      <w:pPr>
        <w:tabs>
          <w:tab w:val="left" w:pos="450"/>
        </w:tabs>
        <w:ind w:left="450" w:hanging="270"/>
        <w:rPr>
          <w:rFonts w:ascii="Verdana" w:hAnsi="Verdana"/>
          <w:sz w:val="24"/>
          <w:szCs w:val="24"/>
        </w:rPr>
      </w:pPr>
    </w:p>
    <w:p w14:paraId="65A61122" w14:textId="77777777" w:rsidR="00127A50" w:rsidRDefault="00127A50" w:rsidP="00D574F2">
      <w:pPr>
        <w:numPr>
          <w:ilvl w:val="0"/>
          <w:numId w:val="8"/>
        </w:numPr>
        <w:tabs>
          <w:tab w:val="left" w:pos="720"/>
        </w:tabs>
        <w:rPr>
          <w:rFonts w:ascii="Verdana" w:hAnsi="Verdana"/>
          <w:sz w:val="22"/>
          <w:szCs w:val="22"/>
        </w:rPr>
      </w:pPr>
      <w:r w:rsidRPr="000541DD">
        <w:rPr>
          <w:rFonts w:ascii="Verdana" w:hAnsi="Verdana"/>
          <w:sz w:val="22"/>
          <w:szCs w:val="22"/>
        </w:rPr>
        <w:t>Both parties agree to comply with all applicable federal and state nondiscrimination, equal opportunity and affirmative action laws, orders and regulations.  Neither party will engage in unlawful discrimination or harassment against any person because of</w:t>
      </w:r>
      <w:r w:rsidR="000541DD" w:rsidRPr="000541DD">
        <w:t xml:space="preserve"> </w:t>
      </w:r>
      <w:r w:rsidR="000541DD" w:rsidRPr="000541DD">
        <w:rPr>
          <w:rFonts w:ascii="Verdana" w:hAnsi="Verdana"/>
          <w:sz w:val="22"/>
          <w:szCs w:val="22"/>
        </w:rPr>
        <w:t xml:space="preserve">race, color, ancestry, national origin, religion, pregnancy, sexual orientation, order of protection, gender identity and expression, age, marital status, disability, genetic information, unfavorable military discharge, status as a veteran, or sex (including sexual harassment, sexual assault, domestic violence, dating violence, and stalking).  </w:t>
      </w:r>
      <w:r w:rsidR="00D574F2" w:rsidRPr="00D574F2">
        <w:rPr>
          <w:rFonts w:ascii="Verdana" w:hAnsi="Verdana"/>
          <w:sz w:val="22"/>
          <w:szCs w:val="22"/>
        </w:rPr>
        <w:t>The Facility agrees to cooperate with any University investigation and/or complete its own review and provide the University with a written outcome of its appropriate review and handling of any complaints of discrimination or harassment made by participating students arising out of this Agreement.</w:t>
      </w:r>
      <w:r w:rsidRPr="000541DD">
        <w:rPr>
          <w:rFonts w:ascii="Verdana" w:hAnsi="Verdana"/>
          <w:sz w:val="22"/>
          <w:szCs w:val="22"/>
        </w:rPr>
        <w:t xml:space="preserve"> </w:t>
      </w:r>
    </w:p>
    <w:p w14:paraId="2EEC34EC" w14:textId="77777777" w:rsidR="00D574F2" w:rsidRPr="000541DD" w:rsidRDefault="00D574F2" w:rsidP="00D574F2">
      <w:pPr>
        <w:tabs>
          <w:tab w:val="left" w:pos="720"/>
        </w:tabs>
        <w:ind w:left="360"/>
        <w:rPr>
          <w:rFonts w:ascii="Verdana" w:hAnsi="Verdana"/>
          <w:sz w:val="22"/>
          <w:szCs w:val="22"/>
        </w:rPr>
      </w:pPr>
    </w:p>
    <w:p w14:paraId="36B706F8"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 xml:space="preserve">Neither party shall use the name of the other in any written material including but not limited to brochures, letters, and circulars, without the prior written consent of the other, but with the exception of listings of facilities as may be required by </w:t>
      </w:r>
      <w:r w:rsidR="00DF5736">
        <w:rPr>
          <w:rFonts w:ascii="Verdana" w:hAnsi="Verdana"/>
          <w:sz w:val="22"/>
          <w:szCs w:val="22"/>
        </w:rPr>
        <w:t>School</w:t>
      </w:r>
      <w:r w:rsidRPr="00117FB7">
        <w:rPr>
          <w:rFonts w:ascii="Verdana" w:hAnsi="Verdana"/>
          <w:sz w:val="22"/>
          <w:szCs w:val="22"/>
        </w:rPr>
        <w:t>’s accrediting agencies.</w:t>
      </w:r>
    </w:p>
    <w:p w14:paraId="26932BA4" w14:textId="77777777" w:rsidR="00715E9C" w:rsidRPr="00117FB7" w:rsidRDefault="00715E9C" w:rsidP="00715E9C">
      <w:pPr>
        <w:tabs>
          <w:tab w:val="left" w:pos="720"/>
        </w:tabs>
        <w:rPr>
          <w:rFonts w:ascii="Verdana" w:hAnsi="Verdana"/>
          <w:sz w:val="22"/>
          <w:szCs w:val="22"/>
        </w:rPr>
      </w:pPr>
    </w:p>
    <w:p w14:paraId="76FDFA5B"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This Agreement is to be governed and construed in accordance with the laws of the State of Illinois.</w:t>
      </w:r>
    </w:p>
    <w:p w14:paraId="087A75B7" w14:textId="77777777" w:rsidR="00715E9C" w:rsidRPr="00117FB7" w:rsidRDefault="00715E9C" w:rsidP="00715E9C">
      <w:pPr>
        <w:tabs>
          <w:tab w:val="left" w:pos="540"/>
        </w:tabs>
        <w:rPr>
          <w:rFonts w:ascii="Verdana" w:hAnsi="Verdana"/>
          <w:sz w:val="22"/>
          <w:szCs w:val="22"/>
        </w:rPr>
      </w:pPr>
    </w:p>
    <w:p w14:paraId="5D029C4F" w14:textId="77777777" w:rsidR="00127A50" w:rsidRPr="00117FB7" w:rsidRDefault="00DF5736" w:rsidP="00715E9C">
      <w:pPr>
        <w:numPr>
          <w:ilvl w:val="0"/>
          <w:numId w:val="8"/>
        </w:numPr>
        <w:tabs>
          <w:tab w:val="left" w:pos="540"/>
        </w:tabs>
        <w:rPr>
          <w:rFonts w:ascii="Verdana" w:hAnsi="Verdana"/>
          <w:sz w:val="22"/>
          <w:szCs w:val="22"/>
        </w:rPr>
      </w:pPr>
      <w:r>
        <w:rPr>
          <w:rFonts w:ascii="Verdana" w:hAnsi="Verdana"/>
          <w:sz w:val="22"/>
          <w:szCs w:val="22"/>
        </w:rPr>
        <w:t>School</w:t>
      </w:r>
      <w:r w:rsidR="00127A50" w:rsidRPr="00117FB7">
        <w:rPr>
          <w:rFonts w:ascii="Verdana" w:hAnsi="Verdana"/>
          <w:sz w:val="22"/>
          <w:szCs w:val="22"/>
        </w:rPr>
        <w:t xml:space="preserve"> and Facility acknowledge that certain information about </w:t>
      </w:r>
      <w:r>
        <w:rPr>
          <w:rFonts w:ascii="Verdana" w:hAnsi="Verdana"/>
          <w:sz w:val="22"/>
          <w:szCs w:val="22"/>
        </w:rPr>
        <w:t>School</w:t>
      </w:r>
      <w:r w:rsidR="00127A50" w:rsidRPr="00117FB7">
        <w:rPr>
          <w:rFonts w:ascii="Verdana" w:hAnsi="Verdana"/>
          <w:sz w:val="22"/>
          <w:szCs w:val="22"/>
        </w:rPr>
        <w:t xml:space="preserve">’s students is contained in records maintained by </w:t>
      </w:r>
      <w:r>
        <w:rPr>
          <w:rFonts w:ascii="Verdana" w:hAnsi="Verdana"/>
          <w:sz w:val="22"/>
          <w:szCs w:val="22"/>
        </w:rPr>
        <w:t>School</w:t>
      </w:r>
      <w:r w:rsidR="00127A50" w:rsidRPr="00117FB7">
        <w:rPr>
          <w:rFonts w:ascii="Verdana" w:hAnsi="Verdana"/>
          <w:sz w:val="22"/>
          <w:szCs w:val="22"/>
        </w:rPr>
        <w:t xml:space="preserve"> and/or Facility and that this information is confidential by reason of </w:t>
      </w:r>
      <w:r>
        <w:rPr>
          <w:rFonts w:ascii="Verdana" w:hAnsi="Verdana"/>
          <w:sz w:val="22"/>
          <w:szCs w:val="22"/>
        </w:rPr>
        <w:t>School</w:t>
      </w:r>
      <w:r w:rsidR="00127A50" w:rsidRPr="00117FB7">
        <w:rPr>
          <w:rFonts w:ascii="Verdana" w:hAnsi="Verdana"/>
          <w:sz w:val="22"/>
          <w:szCs w:val="22"/>
        </w:rPr>
        <w:t xml:space="preserve"> policy and the Family and </w:t>
      </w:r>
      <w:r w:rsidR="00127A50" w:rsidRPr="00117FB7">
        <w:rPr>
          <w:rFonts w:ascii="Verdana" w:hAnsi="Verdana"/>
          <w:sz w:val="22"/>
          <w:szCs w:val="22"/>
        </w:rPr>
        <w:lastRenderedPageBreak/>
        <w:t xml:space="preserve">Educational Rights and Privacy Act (FERPA) of 1974 (20 U.S.C. 1232g).  Both parties agree to protect these records in accordance with FERPA and </w:t>
      </w:r>
      <w:r>
        <w:rPr>
          <w:rFonts w:ascii="Verdana" w:hAnsi="Verdana"/>
          <w:sz w:val="22"/>
          <w:szCs w:val="22"/>
        </w:rPr>
        <w:t>School</w:t>
      </w:r>
      <w:r w:rsidR="00127A50" w:rsidRPr="00117FB7">
        <w:rPr>
          <w:rFonts w:ascii="Verdana" w:hAnsi="Verdana"/>
          <w:sz w:val="22"/>
          <w:szCs w:val="22"/>
        </w:rPr>
        <w:t xml:space="preserve"> policy.  To the extent permitted by law, nothing contained herein shall be construed as precluding either party from releasing such information to the other so that each can perform its respective responsibilities.</w:t>
      </w:r>
    </w:p>
    <w:p w14:paraId="483370B2" w14:textId="77777777" w:rsidR="00127A50" w:rsidRPr="00117FB7" w:rsidRDefault="00127A50" w:rsidP="00715E9C">
      <w:pPr>
        <w:tabs>
          <w:tab w:val="left" w:pos="720"/>
        </w:tabs>
        <w:ind w:hanging="720"/>
        <w:rPr>
          <w:rFonts w:ascii="Verdana" w:hAnsi="Verdana"/>
          <w:sz w:val="22"/>
          <w:szCs w:val="22"/>
        </w:rPr>
      </w:pPr>
    </w:p>
    <w:p w14:paraId="78772903" w14:textId="77777777" w:rsidR="00DF5736" w:rsidRPr="00370D5F" w:rsidRDefault="00DF5736" w:rsidP="00370D5F">
      <w:pPr>
        <w:numPr>
          <w:ilvl w:val="0"/>
          <w:numId w:val="8"/>
        </w:numPr>
        <w:rPr>
          <w:rFonts w:ascii="Verdana" w:hAnsi="Verdana"/>
          <w:sz w:val="22"/>
          <w:szCs w:val="22"/>
        </w:rPr>
      </w:pPr>
      <w:r w:rsidRPr="00370D5F">
        <w:rPr>
          <w:rFonts w:ascii="Verdana" w:hAnsi="Verdana"/>
          <w:sz w:val="22"/>
          <w:szCs w:val="22"/>
        </w:rPr>
        <w:t xml:space="preserve">For purposes of the Health Insurance Portability and Accountability Act of 1996 and its implementing regulations (collectively “HIPAA”), certain changes implemented to HIPAA through the Health Information Technology for Economic and Clinical Health Act provisions of the American Recovery and Reinvestment Act of 2009, Pub. Law No. 111-5 and its existing and future implementing regulations (collectively “HITECH”), HIPAA Omnibus Rule of 2013, and any other applicable Federal and State laws and regulations regarding the use, receipt, maintenance, storage, transmission, and/or disclosure of PHI to Business Associate, </w:t>
      </w:r>
      <w:r>
        <w:rPr>
          <w:rFonts w:ascii="Verdana" w:hAnsi="Verdana"/>
          <w:sz w:val="22"/>
          <w:szCs w:val="22"/>
        </w:rPr>
        <w:t>School</w:t>
      </w:r>
      <w:r w:rsidRPr="00370D5F">
        <w:rPr>
          <w:rFonts w:ascii="Verdana" w:hAnsi="Verdana"/>
          <w:sz w:val="22"/>
          <w:szCs w:val="22"/>
        </w:rPr>
        <w:t xml:space="preserve"> and Facility acknowledge that students are part of the Facility’s “workforce” as defined in HIPAA Privacy Regulations at 43 C.F.R. 160.103, and as such, no Business Associate agreement is required between the </w:t>
      </w:r>
      <w:r>
        <w:rPr>
          <w:rFonts w:ascii="Verdana" w:hAnsi="Verdana"/>
          <w:sz w:val="22"/>
          <w:szCs w:val="22"/>
        </w:rPr>
        <w:t>School</w:t>
      </w:r>
      <w:r w:rsidRPr="00370D5F">
        <w:rPr>
          <w:rFonts w:ascii="Verdana" w:hAnsi="Verdana"/>
          <w:sz w:val="22"/>
          <w:szCs w:val="22"/>
        </w:rPr>
        <w:t xml:space="preserve"> and Facility.  The Facility will provide the necessary training to students and students will be expected to comply with all applicable laws and regulations, and any other confidentiality requirements of the Facility.</w:t>
      </w:r>
    </w:p>
    <w:p w14:paraId="0E6D5BD1" w14:textId="77777777" w:rsidR="00127A50" w:rsidRPr="00117FB7" w:rsidRDefault="00127A50" w:rsidP="00715E9C">
      <w:pPr>
        <w:ind w:hanging="360"/>
        <w:rPr>
          <w:rFonts w:ascii="Verdana" w:hAnsi="Verdana"/>
          <w:sz w:val="22"/>
          <w:szCs w:val="22"/>
        </w:rPr>
      </w:pPr>
    </w:p>
    <w:p w14:paraId="146820FE"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Nothing in this Agreement is intended to or shall create any rights or remedies in any third party.</w:t>
      </w:r>
    </w:p>
    <w:p w14:paraId="79C66F5C" w14:textId="77777777" w:rsidR="00127A50" w:rsidRPr="00117FB7" w:rsidRDefault="00127A50" w:rsidP="00715E9C">
      <w:pPr>
        <w:ind w:hanging="360"/>
        <w:rPr>
          <w:rFonts w:ascii="Verdana" w:hAnsi="Verdana"/>
          <w:sz w:val="22"/>
          <w:szCs w:val="22"/>
        </w:rPr>
      </w:pPr>
    </w:p>
    <w:p w14:paraId="4CAB1A60"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 xml:space="preserve">The relationship of each party to the other under this Agreement shall be that of Independent Contractor.  </w:t>
      </w:r>
    </w:p>
    <w:p w14:paraId="5B1FBBC0" w14:textId="77777777" w:rsidR="00127A50" w:rsidRPr="00117FB7" w:rsidRDefault="00127A50" w:rsidP="00715E9C">
      <w:pPr>
        <w:ind w:hanging="360"/>
        <w:rPr>
          <w:rFonts w:ascii="Verdana" w:hAnsi="Verdana"/>
          <w:sz w:val="22"/>
          <w:szCs w:val="22"/>
        </w:rPr>
      </w:pPr>
    </w:p>
    <w:p w14:paraId="6B729DA6"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 xml:space="preserve">Facility affirms that, to the best of its knowledge, there exists no actual or potential conflict between the Facility’s family, business, or financial interests and its obligations under this Agreement; and, in the event of change in either its private interests or obligations under this agreement, the Facility will raise with the </w:t>
      </w:r>
      <w:r w:rsidR="00DF5736">
        <w:rPr>
          <w:rFonts w:ascii="Verdana" w:hAnsi="Verdana"/>
          <w:sz w:val="22"/>
          <w:szCs w:val="22"/>
        </w:rPr>
        <w:t>School</w:t>
      </w:r>
      <w:r w:rsidRPr="00117FB7">
        <w:rPr>
          <w:rFonts w:ascii="Verdana" w:hAnsi="Verdana"/>
          <w:sz w:val="22"/>
          <w:szCs w:val="22"/>
        </w:rPr>
        <w:t xml:space="preserve"> any questions regarding possible conflict of interest which may arise as a result of such change.</w:t>
      </w:r>
    </w:p>
    <w:p w14:paraId="2716CE89" w14:textId="77777777" w:rsidR="00127A50" w:rsidRPr="00117FB7" w:rsidRDefault="00127A50" w:rsidP="00715E9C">
      <w:pPr>
        <w:ind w:left="180" w:hanging="360"/>
        <w:rPr>
          <w:rFonts w:ascii="Verdana" w:hAnsi="Verdana"/>
          <w:sz w:val="22"/>
          <w:szCs w:val="22"/>
        </w:rPr>
      </w:pPr>
    </w:p>
    <w:p w14:paraId="30FE2088"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The failure of either party at any time to enforce any provision of this Agreement shall in no way be construed to be a waiver of such provisions or affect the validity of this Agreement or any part thereof, or the right of either party thereafter to enforce each and every provision in accordance with the terms of this Agreement.</w:t>
      </w:r>
    </w:p>
    <w:p w14:paraId="2032D52E" w14:textId="77777777" w:rsidR="00127A50" w:rsidRPr="00117FB7" w:rsidRDefault="00127A50" w:rsidP="00715E9C">
      <w:pPr>
        <w:ind w:left="180" w:hanging="360"/>
        <w:rPr>
          <w:rFonts w:ascii="Verdana" w:hAnsi="Verdana"/>
          <w:sz w:val="22"/>
          <w:szCs w:val="22"/>
        </w:rPr>
      </w:pPr>
    </w:p>
    <w:p w14:paraId="5928FC08"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 xml:space="preserve">In the event that any provision of this Agreement is held to be unenforceable for any reason, the unenforceability thereof shall not affect the remainder of this Agreement, which shall remain in full force and effect and enforceable in accordance with its terms.  All commitments by the </w:t>
      </w:r>
      <w:r w:rsidR="00DF5736">
        <w:rPr>
          <w:rFonts w:ascii="Verdana" w:hAnsi="Verdana"/>
          <w:sz w:val="22"/>
          <w:szCs w:val="22"/>
        </w:rPr>
        <w:t>School</w:t>
      </w:r>
      <w:r w:rsidRPr="00117FB7">
        <w:rPr>
          <w:rFonts w:ascii="Verdana" w:hAnsi="Verdana"/>
          <w:sz w:val="22"/>
          <w:szCs w:val="22"/>
        </w:rPr>
        <w:t xml:space="preserve"> under this Agreement are subject to constitutional and statutory limitations and restrictions binding upon the </w:t>
      </w:r>
      <w:r w:rsidR="00DF5736">
        <w:rPr>
          <w:rFonts w:ascii="Verdana" w:hAnsi="Verdana"/>
          <w:sz w:val="22"/>
          <w:szCs w:val="22"/>
        </w:rPr>
        <w:t>School</w:t>
      </w:r>
      <w:r w:rsidRPr="00117FB7">
        <w:rPr>
          <w:rFonts w:ascii="Verdana" w:hAnsi="Verdana"/>
          <w:sz w:val="22"/>
          <w:szCs w:val="22"/>
        </w:rPr>
        <w:t>.</w:t>
      </w:r>
    </w:p>
    <w:p w14:paraId="1459B333" w14:textId="77777777" w:rsidR="00127A50" w:rsidRPr="00117FB7" w:rsidRDefault="00127A50" w:rsidP="00715E9C">
      <w:pPr>
        <w:ind w:left="180" w:hanging="360"/>
        <w:rPr>
          <w:rFonts w:ascii="Verdana" w:hAnsi="Verdana"/>
          <w:sz w:val="22"/>
          <w:szCs w:val="22"/>
        </w:rPr>
      </w:pPr>
    </w:p>
    <w:p w14:paraId="503C5B68"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 xml:space="preserve">In the event of any litigation arising in connection with this Agreement, </w:t>
      </w:r>
      <w:r w:rsidR="00DF5736">
        <w:rPr>
          <w:rFonts w:ascii="Verdana" w:hAnsi="Verdana"/>
          <w:sz w:val="22"/>
          <w:szCs w:val="22"/>
        </w:rPr>
        <w:t>School</w:t>
      </w:r>
      <w:r w:rsidRPr="00117FB7">
        <w:rPr>
          <w:rFonts w:ascii="Verdana" w:hAnsi="Verdana"/>
          <w:sz w:val="22"/>
          <w:szCs w:val="22"/>
        </w:rPr>
        <w:t xml:space="preserve"> and Facility agree to cooperate in risk management, prevention, claims investigation, and litigation under the direct control and supervision of their respective legal counsel.</w:t>
      </w:r>
    </w:p>
    <w:p w14:paraId="368B813E" w14:textId="77777777" w:rsidR="00127A50" w:rsidRPr="00117FB7" w:rsidRDefault="00127A50" w:rsidP="00715E9C">
      <w:pPr>
        <w:ind w:left="180" w:hanging="360"/>
        <w:rPr>
          <w:rFonts w:ascii="Verdana" w:hAnsi="Verdana"/>
          <w:sz w:val="22"/>
          <w:szCs w:val="22"/>
        </w:rPr>
      </w:pPr>
    </w:p>
    <w:p w14:paraId="20EA06E9"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This Agreement may not be assigned by either party without the prior written consent of the other party.  Such consent shall not be unreasonably withheld.</w:t>
      </w:r>
    </w:p>
    <w:p w14:paraId="4D17D4E3" w14:textId="77777777" w:rsidR="00127A50" w:rsidRPr="00117FB7" w:rsidRDefault="00127A50" w:rsidP="00715E9C">
      <w:pPr>
        <w:ind w:left="180" w:hanging="360"/>
        <w:rPr>
          <w:rFonts w:ascii="Verdana" w:hAnsi="Verdana"/>
          <w:sz w:val="22"/>
          <w:szCs w:val="22"/>
        </w:rPr>
      </w:pPr>
    </w:p>
    <w:p w14:paraId="264EE3CE" w14:textId="77777777" w:rsidR="00127A50" w:rsidRPr="00117FB7" w:rsidRDefault="00715E9C" w:rsidP="00715E9C">
      <w:pPr>
        <w:numPr>
          <w:ilvl w:val="0"/>
          <w:numId w:val="8"/>
        </w:numPr>
        <w:rPr>
          <w:rFonts w:ascii="Verdana" w:hAnsi="Verdana"/>
          <w:sz w:val="22"/>
          <w:szCs w:val="22"/>
        </w:rPr>
      </w:pPr>
      <w:r w:rsidRPr="00117FB7">
        <w:rPr>
          <w:rFonts w:ascii="Verdana" w:hAnsi="Verdana"/>
          <w:sz w:val="22"/>
          <w:szCs w:val="22"/>
        </w:rPr>
        <w:t xml:space="preserve">This </w:t>
      </w:r>
      <w:r w:rsidR="00127A50" w:rsidRPr="00117FB7">
        <w:rPr>
          <w:rFonts w:ascii="Verdana" w:hAnsi="Verdana"/>
          <w:sz w:val="22"/>
          <w:szCs w:val="22"/>
        </w:rPr>
        <w:t xml:space="preserve">Agreement, attachments, and incorporated references shall constitute the entire Agreement between the parties with respect to the subject matter herein and supersedes all prior communications and writings with respect to the content of said Agreement. </w:t>
      </w:r>
    </w:p>
    <w:p w14:paraId="3B86196C" w14:textId="77777777" w:rsidR="00127A50" w:rsidRPr="00117FB7" w:rsidRDefault="00127A50" w:rsidP="00715E9C">
      <w:pPr>
        <w:ind w:left="180" w:hanging="360"/>
        <w:rPr>
          <w:rFonts w:ascii="Verdana" w:hAnsi="Verdana"/>
          <w:sz w:val="22"/>
          <w:szCs w:val="22"/>
        </w:rPr>
      </w:pPr>
    </w:p>
    <w:p w14:paraId="228A17EE" w14:textId="77777777" w:rsidR="00127A50" w:rsidRPr="00117FB7" w:rsidRDefault="00127A50" w:rsidP="00715E9C">
      <w:pPr>
        <w:numPr>
          <w:ilvl w:val="0"/>
          <w:numId w:val="8"/>
        </w:numPr>
        <w:rPr>
          <w:rFonts w:ascii="Verdana" w:hAnsi="Verdana"/>
          <w:sz w:val="22"/>
          <w:szCs w:val="22"/>
        </w:rPr>
      </w:pPr>
      <w:r w:rsidRPr="00117FB7">
        <w:rPr>
          <w:rFonts w:ascii="Verdana" w:hAnsi="Verdana"/>
          <w:sz w:val="22"/>
          <w:szCs w:val="22"/>
        </w:rPr>
        <w:t>This Agreement may not be modified by either party unless such modification is mutually acceptable to both parties, is reduced to writing, and signed by both parties.</w:t>
      </w:r>
    </w:p>
    <w:p w14:paraId="26C4DB2E" w14:textId="77777777" w:rsidR="00127A50" w:rsidRPr="00117FB7" w:rsidRDefault="00127A50" w:rsidP="00715E9C">
      <w:pPr>
        <w:ind w:left="-720"/>
        <w:rPr>
          <w:rFonts w:ascii="Verdana" w:hAnsi="Verdana"/>
          <w:sz w:val="22"/>
          <w:szCs w:val="22"/>
        </w:rPr>
      </w:pPr>
    </w:p>
    <w:p w14:paraId="691945C1" w14:textId="77777777" w:rsidR="00127A50" w:rsidRDefault="00127A50" w:rsidP="00715E9C">
      <w:pPr>
        <w:numPr>
          <w:ilvl w:val="0"/>
          <w:numId w:val="8"/>
        </w:numPr>
        <w:rPr>
          <w:rFonts w:ascii="Verdana" w:hAnsi="Verdana"/>
          <w:sz w:val="22"/>
          <w:szCs w:val="22"/>
        </w:rPr>
      </w:pPr>
      <w:r w:rsidRPr="00117FB7">
        <w:rPr>
          <w:rFonts w:ascii="Verdana" w:hAnsi="Verdana"/>
          <w:sz w:val="22"/>
          <w:szCs w:val="22"/>
        </w:rPr>
        <w:t>This Agreement shall not be binding until signed by all parties. The persons signing this Agreement represent and warrant that they have authority to bind their respective parties.</w:t>
      </w:r>
    </w:p>
    <w:p w14:paraId="0995F959" w14:textId="77777777" w:rsidR="00DF5736" w:rsidRDefault="00DF5736" w:rsidP="00370D5F">
      <w:pPr>
        <w:pStyle w:val="NoSpacing"/>
        <w:rPr>
          <w:rFonts w:ascii="Verdana" w:eastAsia="Times New Roman" w:hAnsi="Verdana"/>
          <w:sz w:val="22"/>
          <w:szCs w:val="22"/>
          <w:lang w:eastAsia="en-US"/>
        </w:rPr>
      </w:pPr>
    </w:p>
    <w:p w14:paraId="598B84F3" w14:textId="77777777" w:rsidR="00DF5736" w:rsidRPr="00370D5F" w:rsidRDefault="00DF5736" w:rsidP="00370D5F">
      <w:pPr>
        <w:pStyle w:val="NoSpacing"/>
        <w:numPr>
          <w:ilvl w:val="0"/>
          <w:numId w:val="8"/>
        </w:numPr>
        <w:rPr>
          <w:rFonts w:ascii="Verdana" w:hAnsi="Verdana"/>
          <w:sz w:val="22"/>
          <w:szCs w:val="22"/>
        </w:rPr>
      </w:pPr>
      <w:r w:rsidRPr="00370D5F">
        <w:rPr>
          <w:rFonts w:ascii="Verdana" w:hAnsi="Verdana"/>
          <w:snapToGrid w:val="0"/>
          <w:sz w:val="22"/>
          <w:szCs w:val="22"/>
        </w:rPr>
        <w:t>Signed signature pages may be transmitted by facsimile or electronically by PDF document and any such signature shall have the same legal effect as an original.</w:t>
      </w:r>
    </w:p>
    <w:p w14:paraId="58785244" w14:textId="77777777" w:rsidR="00DF5736" w:rsidRPr="00DF5736" w:rsidRDefault="00DF5736" w:rsidP="00370D5F">
      <w:pPr>
        <w:rPr>
          <w:rFonts w:ascii="Verdana" w:hAnsi="Verdana"/>
          <w:sz w:val="22"/>
          <w:szCs w:val="22"/>
        </w:rPr>
      </w:pPr>
    </w:p>
    <w:p w14:paraId="1AF8DB70" w14:textId="77777777" w:rsidR="0020273D" w:rsidRPr="00117FB7" w:rsidRDefault="0020273D" w:rsidP="00127A50">
      <w:pPr>
        <w:widowControl w:val="0"/>
        <w:tabs>
          <w:tab w:val="left" w:pos="810"/>
        </w:tabs>
        <w:rPr>
          <w:rFonts w:ascii="Verdana" w:hAnsi="Verdana"/>
          <w:sz w:val="22"/>
          <w:szCs w:val="22"/>
        </w:rPr>
      </w:pPr>
    </w:p>
    <w:p w14:paraId="58071E45" w14:textId="77777777" w:rsidR="0020273D" w:rsidRPr="00117FB7" w:rsidRDefault="0020273D" w:rsidP="0020273D">
      <w:pPr>
        <w:rPr>
          <w:rFonts w:ascii="Verdana" w:hAnsi="Verdana"/>
          <w:b/>
          <w:sz w:val="22"/>
          <w:szCs w:val="22"/>
        </w:rPr>
      </w:pPr>
      <w:r w:rsidRPr="00117FB7">
        <w:rPr>
          <w:rFonts w:ascii="Verdana" w:hAnsi="Verdana"/>
          <w:b/>
          <w:sz w:val="22"/>
          <w:szCs w:val="22"/>
        </w:rPr>
        <w:t xml:space="preserve">The Board of Trustees of Illinois  </w:t>
      </w:r>
      <w:r w:rsidRPr="00117FB7">
        <w:rPr>
          <w:rFonts w:ascii="Verdana" w:hAnsi="Verdana"/>
          <w:b/>
          <w:sz w:val="22"/>
          <w:szCs w:val="22"/>
        </w:rPr>
        <w:tab/>
      </w:r>
      <w:r w:rsidR="00962CA2">
        <w:rPr>
          <w:rFonts w:ascii="Verdana" w:hAnsi="Verdana"/>
          <w:b/>
          <w:sz w:val="22"/>
          <w:szCs w:val="22"/>
        </w:rPr>
        <w:tab/>
      </w:r>
      <w:r w:rsidR="000541DD">
        <w:rPr>
          <w:rFonts w:ascii="Verdana" w:hAnsi="Verdana"/>
          <w:b/>
          <w:sz w:val="22"/>
          <w:szCs w:val="22"/>
          <w:u w:val="single"/>
        </w:rPr>
        <w:tab/>
      </w:r>
      <w:r w:rsidR="000541DD">
        <w:rPr>
          <w:rFonts w:ascii="Verdana" w:hAnsi="Verdana"/>
          <w:b/>
          <w:sz w:val="22"/>
          <w:szCs w:val="22"/>
          <w:u w:val="single"/>
        </w:rPr>
        <w:tab/>
      </w:r>
      <w:r w:rsidR="000541DD">
        <w:rPr>
          <w:rFonts w:ascii="Verdana" w:hAnsi="Verdana"/>
          <w:b/>
          <w:sz w:val="22"/>
          <w:szCs w:val="22"/>
          <w:u w:val="single"/>
        </w:rPr>
        <w:tab/>
      </w:r>
      <w:r w:rsidR="000541DD">
        <w:rPr>
          <w:rFonts w:ascii="Verdana" w:hAnsi="Verdana"/>
          <w:b/>
          <w:sz w:val="22"/>
          <w:szCs w:val="22"/>
          <w:u w:val="single"/>
        </w:rPr>
        <w:tab/>
      </w:r>
    </w:p>
    <w:p w14:paraId="24211AF4" w14:textId="77777777" w:rsidR="0020273D" w:rsidRPr="00117FB7" w:rsidRDefault="0020273D" w:rsidP="0020273D">
      <w:pPr>
        <w:rPr>
          <w:rFonts w:ascii="Verdana" w:hAnsi="Verdana"/>
          <w:b/>
          <w:sz w:val="22"/>
          <w:szCs w:val="22"/>
        </w:rPr>
      </w:pPr>
      <w:r w:rsidRPr="00117FB7">
        <w:rPr>
          <w:rFonts w:ascii="Verdana" w:hAnsi="Verdana"/>
          <w:b/>
          <w:sz w:val="22"/>
          <w:szCs w:val="22"/>
        </w:rPr>
        <w:t>State University</w:t>
      </w:r>
    </w:p>
    <w:p w14:paraId="2513CCF9" w14:textId="77777777" w:rsidR="0020273D" w:rsidRPr="00117FB7" w:rsidRDefault="0020273D" w:rsidP="0020273D">
      <w:pPr>
        <w:rPr>
          <w:rFonts w:ascii="Verdana" w:hAnsi="Verdana"/>
          <w:b/>
          <w:sz w:val="22"/>
          <w:szCs w:val="22"/>
        </w:rPr>
      </w:pPr>
    </w:p>
    <w:p w14:paraId="03AB2721" w14:textId="77777777" w:rsidR="0020273D" w:rsidRPr="00117FB7" w:rsidRDefault="0020273D" w:rsidP="0020273D">
      <w:pPr>
        <w:rPr>
          <w:rFonts w:ascii="Verdana" w:hAnsi="Verdana"/>
          <w:sz w:val="22"/>
          <w:szCs w:val="22"/>
        </w:rPr>
      </w:pPr>
      <w:r w:rsidRPr="00BC05AC">
        <w:rPr>
          <w:rFonts w:ascii="Verdana" w:hAnsi="Verdana"/>
          <w:sz w:val="22"/>
          <w:szCs w:val="22"/>
        </w:rPr>
        <w:t>By: ________________________</w:t>
      </w:r>
      <w:r w:rsidRPr="00BC05AC">
        <w:rPr>
          <w:rFonts w:ascii="Verdana" w:hAnsi="Verdana"/>
          <w:sz w:val="22"/>
          <w:szCs w:val="22"/>
        </w:rPr>
        <w:tab/>
      </w:r>
      <w:r w:rsidRPr="00BC05AC">
        <w:rPr>
          <w:rFonts w:ascii="Verdana" w:hAnsi="Verdana"/>
          <w:sz w:val="22"/>
          <w:szCs w:val="22"/>
        </w:rPr>
        <w:tab/>
        <w:t>By: _________________________</w:t>
      </w:r>
    </w:p>
    <w:p w14:paraId="5808D914" w14:textId="046C0B49" w:rsidR="0020273D" w:rsidRPr="00117FB7" w:rsidRDefault="0020273D" w:rsidP="0020273D">
      <w:pPr>
        <w:rPr>
          <w:rFonts w:ascii="Verdana" w:hAnsi="Verdana"/>
          <w:sz w:val="22"/>
          <w:szCs w:val="22"/>
        </w:rPr>
      </w:pPr>
      <w:r w:rsidRPr="00117FB7">
        <w:rPr>
          <w:rFonts w:ascii="Verdana" w:hAnsi="Verdana"/>
          <w:sz w:val="22"/>
          <w:szCs w:val="22"/>
        </w:rPr>
        <w:tab/>
      </w:r>
      <w:r w:rsidR="00D574F2">
        <w:rPr>
          <w:rFonts w:ascii="Verdana" w:hAnsi="Verdana"/>
          <w:sz w:val="22"/>
          <w:szCs w:val="22"/>
        </w:rPr>
        <w:t xml:space="preserve">Dr. </w:t>
      </w:r>
      <w:r w:rsidR="00102F94">
        <w:rPr>
          <w:rFonts w:ascii="Verdana" w:hAnsi="Verdana"/>
          <w:sz w:val="22"/>
          <w:szCs w:val="22"/>
        </w:rPr>
        <w:t>Aondover Tarhule</w:t>
      </w:r>
      <w:r w:rsidRPr="00117FB7">
        <w:rPr>
          <w:rFonts w:ascii="Verdana" w:hAnsi="Verdana"/>
          <w:sz w:val="22"/>
          <w:szCs w:val="22"/>
        </w:rPr>
        <w:tab/>
      </w:r>
      <w:r w:rsidRPr="00117FB7">
        <w:rPr>
          <w:rFonts w:ascii="Verdana" w:hAnsi="Verdana"/>
          <w:sz w:val="22"/>
          <w:szCs w:val="22"/>
        </w:rPr>
        <w:tab/>
      </w:r>
      <w:r w:rsidRPr="00117FB7">
        <w:rPr>
          <w:rFonts w:ascii="Verdana" w:hAnsi="Verdana"/>
          <w:sz w:val="22"/>
          <w:szCs w:val="22"/>
        </w:rPr>
        <w:tab/>
      </w:r>
    </w:p>
    <w:p w14:paraId="667CC807" w14:textId="77777777" w:rsidR="0020273D" w:rsidRPr="00117FB7" w:rsidRDefault="0020273D" w:rsidP="0020273D">
      <w:pPr>
        <w:rPr>
          <w:rFonts w:ascii="Verdana" w:hAnsi="Verdana"/>
          <w:sz w:val="22"/>
          <w:szCs w:val="22"/>
        </w:rPr>
      </w:pPr>
      <w:r w:rsidRPr="00117FB7">
        <w:rPr>
          <w:rFonts w:ascii="Verdana" w:hAnsi="Verdana"/>
          <w:sz w:val="22"/>
          <w:szCs w:val="22"/>
        </w:rPr>
        <w:tab/>
        <w:t xml:space="preserve">Its Vice </w:t>
      </w:r>
      <w:r w:rsidR="00403A00">
        <w:rPr>
          <w:rFonts w:ascii="Verdana" w:hAnsi="Verdana"/>
          <w:sz w:val="22"/>
          <w:szCs w:val="22"/>
        </w:rPr>
        <w:t xml:space="preserve">President </w:t>
      </w:r>
      <w:r w:rsidR="000921A9" w:rsidRPr="00117FB7">
        <w:rPr>
          <w:rFonts w:ascii="Verdana" w:hAnsi="Verdana"/>
          <w:sz w:val="22"/>
          <w:szCs w:val="22"/>
        </w:rPr>
        <w:t>&amp;</w:t>
      </w:r>
      <w:r w:rsidRPr="00117FB7">
        <w:rPr>
          <w:rFonts w:ascii="Verdana" w:hAnsi="Verdana"/>
          <w:sz w:val="22"/>
          <w:szCs w:val="22"/>
        </w:rPr>
        <w:t xml:space="preserve"> Provost</w:t>
      </w:r>
      <w:r w:rsidRPr="00117FB7">
        <w:rPr>
          <w:rFonts w:ascii="Verdana" w:hAnsi="Verdana"/>
          <w:sz w:val="22"/>
          <w:szCs w:val="22"/>
        </w:rPr>
        <w:tab/>
      </w:r>
    </w:p>
    <w:p w14:paraId="5C12A6BB" w14:textId="77777777" w:rsidR="0020273D" w:rsidRPr="00117FB7" w:rsidRDefault="0020273D" w:rsidP="0020273D">
      <w:pPr>
        <w:rPr>
          <w:rFonts w:ascii="Verdana" w:hAnsi="Verdana"/>
          <w:sz w:val="22"/>
          <w:szCs w:val="22"/>
        </w:rPr>
      </w:pPr>
      <w:r w:rsidRPr="00117FB7">
        <w:rPr>
          <w:rFonts w:ascii="Verdana" w:hAnsi="Verdana"/>
          <w:sz w:val="22"/>
          <w:szCs w:val="22"/>
        </w:rPr>
        <w:tab/>
      </w:r>
      <w:r w:rsidRPr="00117FB7">
        <w:rPr>
          <w:rFonts w:ascii="Verdana" w:hAnsi="Verdana"/>
          <w:sz w:val="22"/>
          <w:szCs w:val="22"/>
        </w:rPr>
        <w:tab/>
      </w:r>
      <w:r w:rsidRPr="00117FB7">
        <w:rPr>
          <w:rFonts w:ascii="Verdana" w:hAnsi="Verdana"/>
          <w:sz w:val="22"/>
          <w:szCs w:val="22"/>
        </w:rPr>
        <w:tab/>
      </w:r>
      <w:r w:rsidRPr="00117FB7">
        <w:rPr>
          <w:rFonts w:ascii="Verdana" w:hAnsi="Verdana"/>
          <w:sz w:val="22"/>
          <w:szCs w:val="22"/>
        </w:rPr>
        <w:tab/>
      </w:r>
      <w:r w:rsidRPr="00117FB7">
        <w:rPr>
          <w:rFonts w:ascii="Verdana" w:hAnsi="Verdana"/>
          <w:sz w:val="22"/>
          <w:szCs w:val="22"/>
        </w:rPr>
        <w:tab/>
      </w:r>
      <w:r w:rsidRPr="00117FB7">
        <w:rPr>
          <w:rFonts w:ascii="Verdana" w:hAnsi="Verdana"/>
          <w:sz w:val="22"/>
          <w:szCs w:val="22"/>
        </w:rPr>
        <w:tab/>
      </w:r>
      <w:r w:rsidR="00C45797">
        <w:rPr>
          <w:rFonts w:ascii="Verdana" w:hAnsi="Verdana"/>
          <w:sz w:val="22"/>
          <w:szCs w:val="22"/>
        </w:rPr>
        <w:tab/>
      </w:r>
      <w:r w:rsidRPr="00117FB7">
        <w:rPr>
          <w:rFonts w:ascii="Verdana" w:hAnsi="Verdana"/>
          <w:sz w:val="22"/>
          <w:szCs w:val="22"/>
        </w:rPr>
        <w:t>Its_________________________</w:t>
      </w:r>
    </w:p>
    <w:p w14:paraId="52934D3E" w14:textId="77777777" w:rsidR="0020273D" w:rsidRPr="00117FB7" w:rsidRDefault="0020273D" w:rsidP="0020273D">
      <w:pPr>
        <w:rPr>
          <w:rFonts w:ascii="Verdana" w:hAnsi="Verdana"/>
          <w:sz w:val="22"/>
          <w:szCs w:val="22"/>
        </w:rPr>
      </w:pPr>
    </w:p>
    <w:p w14:paraId="78072048" w14:textId="77777777" w:rsidR="0020273D" w:rsidRPr="00117FB7" w:rsidRDefault="0020273D" w:rsidP="0020273D">
      <w:pPr>
        <w:rPr>
          <w:rFonts w:ascii="Verdana" w:hAnsi="Verdana"/>
          <w:sz w:val="22"/>
          <w:szCs w:val="22"/>
        </w:rPr>
      </w:pPr>
      <w:r w:rsidRPr="00117FB7">
        <w:rPr>
          <w:rFonts w:ascii="Verdana" w:hAnsi="Verdana"/>
          <w:sz w:val="22"/>
          <w:szCs w:val="22"/>
        </w:rPr>
        <w:t>Date: ______________________</w:t>
      </w:r>
      <w:r w:rsidRPr="00117FB7">
        <w:rPr>
          <w:rFonts w:ascii="Verdana" w:hAnsi="Verdana"/>
          <w:sz w:val="22"/>
          <w:szCs w:val="22"/>
        </w:rPr>
        <w:tab/>
      </w:r>
      <w:r w:rsidRPr="00117FB7">
        <w:rPr>
          <w:rFonts w:ascii="Verdana" w:hAnsi="Verdana"/>
          <w:sz w:val="22"/>
          <w:szCs w:val="22"/>
        </w:rPr>
        <w:tab/>
        <w:t>Date: _______________________</w:t>
      </w:r>
    </w:p>
    <w:p w14:paraId="446E656A" w14:textId="77777777" w:rsidR="0020273D" w:rsidRPr="00117FB7" w:rsidRDefault="0020273D" w:rsidP="0020273D">
      <w:pPr>
        <w:rPr>
          <w:rFonts w:ascii="Verdana" w:hAnsi="Verdana"/>
          <w:sz w:val="22"/>
          <w:szCs w:val="22"/>
        </w:rPr>
      </w:pPr>
    </w:p>
    <w:p w14:paraId="5A3565B4" w14:textId="77777777" w:rsidR="0020273D" w:rsidRPr="00117FB7" w:rsidRDefault="0020273D" w:rsidP="0020273D">
      <w:pPr>
        <w:widowControl w:val="0"/>
        <w:tabs>
          <w:tab w:val="left" w:pos="450"/>
        </w:tabs>
        <w:ind w:left="450" w:hanging="450"/>
        <w:rPr>
          <w:rFonts w:ascii="Verdana" w:hAnsi="Verdana"/>
          <w:sz w:val="22"/>
          <w:szCs w:val="22"/>
        </w:rPr>
      </w:pPr>
    </w:p>
    <w:p w14:paraId="4D8B8E32" w14:textId="77777777" w:rsidR="0020273D" w:rsidRPr="00117FB7" w:rsidRDefault="0020273D" w:rsidP="0020273D">
      <w:pPr>
        <w:rPr>
          <w:rFonts w:ascii="Verdana" w:hAnsi="Verdana"/>
          <w:sz w:val="22"/>
          <w:szCs w:val="22"/>
        </w:rPr>
      </w:pPr>
    </w:p>
    <w:p w14:paraId="7DDAEBE7" w14:textId="77777777" w:rsidR="0020273D" w:rsidRPr="00117FB7" w:rsidRDefault="0020273D" w:rsidP="0020273D">
      <w:pPr>
        <w:rPr>
          <w:rFonts w:ascii="Verdana" w:hAnsi="Verdana"/>
          <w:b/>
          <w:sz w:val="22"/>
          <w:szCs w:val="22"/>
        </w:rPr>
      </w:pPr>
      <w:r w:rsidRPr="00117FB7">
        <w:rPr>
          <w:rFonts w:ascii="Verdana" w:hAnsi="Verdana"/>
          <w:b/>
          <w:sz w:val="22"/>
          <w:szCs w:val="22"/>
        </w:rPr>
        <w:t>Illinois State University School of Social Work</w:t>
      </w:r>
    </w:p>
    <w:p w14:paraId="5298F1A8" w14:textId="77777777" w:rsidR="0020273D" w:rsidRPr="00117FB7" w:rsidRDefault="0020273D" w:rsidP="0020273D">
      <w:pPr>
        <w:rPr>
          <w:rFonts w:ascii="Verdana" w:hAnsi="Verdana"/>
          <w:sz w:val="22"/>
          <w:szCs w:val="22"/>
        </w:rPr>
      </w:pPr>
    </w:p>
    <w:p w14:paraId="507B93DF" w14:textId="77777777" w:rsidR="0020273D" w:rsidRPr="00117FB7" w:rsidRDefault="0020273D" w:rsidP="0020273D">
      <w:pPr>
        <w:rPr>
          <w:rFonts w:ascii="Verdana" w:hAnsi="Verdana"/>
          <w:sz w:val="22"/>
          <w:szCs w:val="22"/>
        </w:rPr>
      </w:pPr>
      <w:r w:rsidRPr="00117FB7">
        <w:rPr>
          <w:rFonts w:ascii="Verdana" w:hAnsi="Verdana"/>
          <w:sz w:val="22"/>
          <w:szCs w:val="22"/>
        </w:rPr>
        <w:t>By: __________________________________</w:t>
      </w:r>
    </w:p>
    <w:p w14:paraId="2FE4A3AF" w14:textId="77777777" w:rsidR="0020273D" w:rsidRPr="00117FB7" w:rsidRDefault="0020273D" w:rsidP="0020273D">
      <w:pPr>
        <w:rPr>
          <w:rFonts w:ascii="Verdana" w:hAnsi="Verdana"/>
          <w:sz w:val="22"/>
          <w:szCs w:val="22"/>
        </w:rPr>
      </w:pPr>
      <w:r w:rsidRPr="00117FB7">
        <w:rPr>
          <w:rFonts w:ascii="Verdana" w:hAnsi="Verdana"/>
          <w:sz w:val="22"/>
          <w:szCs w:val="22"/>
        </w:rPr>
        <w:tab/>
      </w:r>
      <w:r w:rsidR="001154BD">
        <w:rPr>
          <w:rFonts w:ascii="Verdana" w:hAnsi="Verdana"/>
          <w:sz w:val="22"/>
          <w:szCs w:val="22"/>
        </w:rPr>
        <w:t>Sona Chalian</w:t>
      </w:r>
    </w:p>
    <w:p w14:paraId="716849F6" w14:textId="77777777" w:rsidR="0020273D" w:rsidRPr="00117FB7" w:rsidRDefault="0020273D" w:rsidP="0020273D">
      <w:pPr>
        <w:rPr>
          <w:rFonts w:ascii="Verdana" w:hAnsi="Verdana"/>
          <w:sz w:val="22"/>
          <w:szCs w:val="22"/>
        </w:rPr>
      </w:pPr>
      <w:r w:rsidRPr="00117FB7">
        <w:rPr>
          <w:rFonts w:ascii="Verdana" w:hAnsi="Verdana"/>
          <w:sz w:val="22"/>
          <w:szCs w:val="22"/>
        </w:rPr>
        <w:tab/>
        <w:t>Its Director of Field Education</w:t>
      </w:r>
    </w:p>
    <w:p w14:paraId="48EA56F5" w14:textId="77777777" w:rsidR="0020273D" w:rsidRPr="00117FB7" w:rsidRDefault="0020273D" w:rsidP="0020273D">
      <w:pPr>
        <w:rPr>
          <w:rFonts w:ascii="Verdana" w:hAnsi="Verdana"/>
          <w:sz w:val="22"/>
          <w:szCs w:val="22"/>
        </w:rPr>
      </w:pPr>
    </w:p>
    <w:p w14:paraId="6116C0C1" w14:textId="77777777" w:rsidR="0020273D" w:rsidRPr="00117FB7" w:rsidRDefault="0020273D" w:rsidP="0020273D">
      <w:pPr>
        <w:rPr>
          <w:rFonts w:ascii="Verdana" w:hAnsi="Verdana"/>
          <w:sz w:val="22"/>
          <w:szCs w:val="22"/>
        </w:rPr>
      </w:pPr>
      <w:r w:rsidRPr="00117FB7">
        <w:rPr>
          <w:rFonts w:ascii="Verdana" w:hAnsi="Verdana"/>
          <w:sz w:val="22"/>
          <w:szCs w:val="22"/>
        </w:rPr>
        <w:t>Date:  __________________________________</w:t>
      </w:r>
    </w:p>
    <w:p w14:paraId="40ED9E74" w14:textId="77777777" w:rsidR="0020273D" w:rsidRPr="00117FB7" w:rsidRDefault="0020273D" w:rsidP="0020273D">
      <w:pPr>
        <w:rPr>
          <w:rFonts w:ascii="Verdana" w:hAnsi="Verdana"/>
          <w:sz w:val="22"/>
          <w:szCs w:val="22"/>
        </w:rPr>
      </w:pPr>
    </w:p>
    <w:p w14:paraId="76E4A905" w14:textId="77777777" w:rsidR="0020273D" w:rsidRPr="00117FB7" w:rsidRDefault="0020273D" w:rsidP="0020273D">
      <w:pPr>
        <w:rPr>
          <w:rFonts w:ascii="Verdana" w:hAnsi="Verdana"/>
          <w:sz w:val="22"/>
          <w:szCs w:val="22"/>
        </w:rPr>
      </w:pPr>
    </w:p>
    <w:sectPr w:rsidR="0020273D" w:rsidRPr="00117FB7" w:rsidSect="006A7947">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087B" w14:textId="77777777" w:rsidR="00890E10" w:rsidRDefault="00890E10">
      <w:r>
        <w:separator/>
      </w:r>
    </w:p>
  </w:endnote>
  <w:endnote w:type="continuationSeparator" w:id="0">
    <w:p w14:paraId="3FD5E970" w14:textId="77777777" w:rsidR="00890E10" w:rsidRDefault="0089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0BB9" w14:textId="77777777" w:rsidR="00BE155B" w:rsidRDefault="00BE1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1E20" w14:textId="6FE04AB2" w:rsidR="006A7947" w:rsidRDefault="006A7947">
    <w:pPr>
      <w:pStyle w:val="Footer"/>
    </w:pPr>
    <w:r>
      <w:t xml:space="preserve">Page | </w:t>
    </w:r>
    <w:r>
      <w:fldChar w:fldCharType="begin"/>
    </w:r>
    <w:r>
      <w:instrText xml:space="preserve"> PAGE   \* MERGEFORMAT </w:instrText>
    </w:r>
    <w:r>
      <w:fldChar w:fldCharType="separate"/>
    </w:r>
    <w:r w:rsidR="00D574F2">
      <w:rPr>
        <w:noProof/>
      </w:rPr>
      <w:t>6</w:t>
    </w:r>
    <w:r>
      <w:rPr>
        <w:noProof/>
      </w:rPr>
      <w:fldChar w:fldCharType="end"/>
    </w:r>
  </w:p>
  <w:p w14:paraId="5F548757" w14:textId="1D68F420" w:rsidR="00EF09B6" w:rsidRPr="00D63858" w:rsidRDefault="00BE155B" w:rsidP="00E016CD">
    <w:pPr>
      <w:pStyle w:val="Footer"/>
      <w:jc w:val="center"/>
      <w:rPr>
        <w:rFonts w:ascii="Verdana" w:hAnsi="Verdana"/>
      </w:rPr>
    </w:pPr>
    <w:r>
      <w:rPr>
        <w:rFonts w:ascii="Verdana" w:hAnsi="Verdana"/>
      </w:rPr>
      <w:t>Rev 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52852" w14:textId="77777777" w:rsidR="006A7947" w:rsidRDefault="006A7947">
    <w:pPr>
      <w:pStyle w:val="Footer"/>
      <w:jc w:val="center"/>
    </w:pPr>
    <w:r>
      <w:t>1</w:t>
    </w:r>
  </w:p>
  <w:p w14:paraId="1178B1C6" w14:textId="77777777" w:rsidR="00F945CC" w:rsidRPr="002A6D48" w:rsidRDefault="00403A00" w:rsidP="00403A00">
    <w:pPr>
      <w:pStyle w:val="Footer"/>
      <w:rPr>
        <w:rFonts w:ascii="Verdana" w:hAnsi="Verdana"/>
        <w:sz w:val="16"/>
        <w:szCs w:val="16"/>
      </w:rPr>
    </w:pPr>
    <w:r>
      <w:rPr>
        <w:rFonts w:ascii="Verdana" w:hAnsi="Verdana"/>
        <w:sz w:val="16"/>
        <w:szCs w:val="16"/>
      </w:rPr>
      <w:t>Rev. 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75A19" w14:textId="77777777" w:rsidR="00890E10" w:rsidRDefault="00890E10">
      <w:r>
        <w:separator/>
      </w:r>
    </w:p>
  </w:footnote>
  <w:footnote w:type="continuationSeparator" w:id="0">
    <w:p w14:paraId="7B98C07A" w14:textId="77777777" w:rsidR="00890E10" w:rsidRDefault="0089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9DBB" w14:textId="77777777" w:rsidR="00BE155B" w:rsidRDefault="00BE1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22E3" w14:textId="77777777" w:rsidR="00BE155B" w:rsidRDefault="00BE1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5958" w14:textId="77777777" w:rsidR="00BE155B" w:rsidRDefault="00BE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387C"/>
    <w:multiLevelType w:val="hybridMultilevel"/>
    <w:tmpl w:val="79820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150CC"/>
    <w:multiLevelType w:val="hybridMultilevel"/>
    <w:tmpl w:val="ABEC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1B4"/>
    <w:multiLevelType w:val="hybridMultilevel"/>
    <w:tmpl w:val="04F486BE"/>
    <w:lvl w:ilvl="0" w:tplc="5C34CC94">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3811C2"/>
    <w:multiLevelType w:val="singleLevel"/>
    <w:tmpl w:val="8374584A"/>
    <w:lvl w:ilvl="0">
      <w:start w:val="1"/>
      <w:numFmt w:val="decimal"/>
      <w:lvlText w:val="%1."/>
      <w:legacy w:legacy="1" w:legacySpace="120" w:legacyIndent="360"/>
      <w:lvlJc w:val="left"/>
      <w:pPr>
        <w:ind w:left="360" w:hanging="360"/>
      </w:pPr>
    </w:lvl>
  </w:abstractNum>
  <w:abstractNum w:abstractNumId="4" w15:restartNumberingAfterBreak="0">
    <w:nsid w:val="41837EAC"/>
    <w:multiLevelType w:val="singleLevel"/>
    <w:tmpl w:val="8374584A"/>
    <w:lvl w:ilvl="0">
      <w:start w:val="1"/>
      <w:numFmt w:val="decimal"/>
      <w:lvlText w:val="%1."/>
      <w:legacy w:legacy="1" w:legacySpace="120" w:legacyIndent="360"/>
      <w:lvlJc w:val="left"/>
      <w:pPr>
        <w:ind w:left="450" w:hanging="360"/>
      </w:pPr>
    </w:lvl>
  </w:abstractNum>
  <w:abstractNum w:abstractNumId="5" w15:restartNumberingAfterBreak="0">
    <w:nsid w:val="4A46122E"/>
    <w:multiLevelType w:val="hybridMultilevel"/>
    <w:tmpl w:val="211CB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93776C"/>
    <w:multiLevelType w:val="hybridMultilevel"/>
    <w:tmpl w:val="6172B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C626BC"/>
    <w:multiLevelType w:val="multilevel"/>
    <w:tmpl w:val="798205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C5B77D6"/>
    <w:multiLevelType w:val="hybridMultilevel"/>
    <w:tmpl w:val="F8E2A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50"/>
    <w:rsid w:val="0000370E"/>
    <w:rsid w:val="0002708C"/>
    <w:rsid w:val="00053D29"/>
    <w:rsid w:val="000541DD"/>
    <w:rsid w:val="00074653"/>
    <w:rsid w:val="000921A9"/>
    <w:rsid w:val="00095F5B"/>
    <w:rsid w:val="000A034E"/>
    <w:rsid w:val="000A2632"/>
    <w:rsid w:val="000B333F"/>
    <w:rsid w:val="000B71A7"/>
    <w:rsid w:val="000C6E19"/>
    <w:rsid w:val="000C6ECF"/>
    <w:rsid w:val="000D522B"/>
    <w:rsid w:val="000E4D52"/>
    <w:rsid w:val="000E7C3F"/>
    <w:rsid w:val="000F3E94"/>
    <w:rsid w:val="000F62A8"/>
    <w:rsid w:val="00102F94"/>
    <w:rsid w:val="00104E52"/>
    <w:rsid w:val="001154BD"/>
    <w:rsid w:val="00117FB7"/>
    <w:rsid w:val="00123202"/>
    <w:rsid w:val="00127A50"/>
    <w:rsid w:val="00145EFA"/>
    <w:rsid w:val="001471F4"/>
    <w:rsid w:val="00164870"/>
    <w:rsid w:val="00172549"/>
    <w:rsid w:val="001750DE"/>
    <w:rsid w:val="00185A2C"/>
    <w:rsid w:val="001B0C8F"/>
    <w:rsid w:val="001E67B2"/>
    <w:rsid w:val="001F5D3B"/>
    <w:rsid w:val="0020273D"/>
    <w:rsid w:val="00214940"/>
    <w:rsid w:val="002329C0"/>
    <w:rsid w:val="00234559"/>
    <w:rsid w:val="0024068D"/>
    <w:rsid w:val="00246001"/>
    <w:rsid w:val="0026067C"/>
    <w:rsid w:val="00262BE5"/>
    <w:rsid w:val="002637E0"/>
    <w:rsid w:val="00276122"/>
    <w:rsid w:val="00281704"/>
    <w:rsid w:val="002833FF"/>
    <w:rsid w:val="002A127D"/>
    <w:rsid w:val="002A3D0B"/>
    <w:rsid w:val="002A3F3E"/>
    <w:rsid w:val="002A6D48"/>
    <w:rsid w:val="002B21D1"/>
    <w:rsid w:val="002B7D02"/>
    <w:rsid w:val="002D05B2"/>
    <w:rsid w:val="002D7113"/>
    <w:rsid w:val="002D7B54"/>
    <w:rsid w:val="002F3EF7"/>
    <w:rsid w:val="003011E5"/>
    <w:rsid w:val="0031355A"/>
    <w:rsid w:val="00314C86"/>
    <w:rsid w:val="003227BA"/>
    <w:rsid w:val="00346429"/>
    <w:rsid w:val="0034651E"/>
    <w:rsid w:val="00357F4C"/>
    <w:rsid w:val="00370D5F"/>
    <w:rsid w:val="0038150A"/>
    <w:rsid w:val="0038267B"/>
    <w:rsid w:val="00393AF9"/>
    <w:rsid w:val="00394BC6"/>
    <w:rsid w:val="003A3B8E"/>
    <w:rsid w:val="003C5992"/>
    <w:rsid w:val="003D6EF5"/>
    <w:rsid w:val="003D7AB9"/>
    <w:rsid w:val="003E37BF"/>
    <w:rsid w:val="003E757B"/>
    <w:rsid w:val="00403A00"/>
    <w:rsid w:val="00426AED"/>
    <w:rsid w:val="00433048"/>
    <w:rsid w:val="00450002"/>
    <w:rsid w:val="004531DD"/>
    <w:rsid w:val="0045793E"/>
    <w:rsid w:val="004644B9"/>
    <w:rsid w:val="00470202"/>
    <w:rsid w:val="004712EF"/>
    <w:rsid w:val="00472391"/>
    <w:rsid w:val="004753B9"/>
    <w:rsid w:val="00475D34"/>
    <w:rsid w:val="00485F82"/>
    <w:rsid w:val="004874FA"/>
    <w:rsid w:val="00487D56"/>
    <w:rsid w:val="00497648"/>
    <w:rsid w:val="00497D26"/>
    <w:rsid w:val="004E327F"/>
    <w:rsid w:val="004E6158"/>
    <w:rsid w:val="004F0605"/>
    <w:rsid w:val="004F25D3"/>
    <w:rsid w:val="0052322A"/>
    <w:rsid w:val="005556A8"/>
    <w:rsid w:val="00555B65"/>
    <w:rsid w:val="0056746A"/>
    <w:rsid w:val="0057067C"/>
    <w:rsid w:val="0057176A"/>
    <w:rsid w:val="005806F4"/>
    <w:rsid w:val="005829A9"/>
    <w:rsid w:val="00583335"/>
    <w:rsid w:val="00584468"/>
    <w:rsid w:val="0058632B"/>
    <w:rsid w:val="005874C6"/>
    <w:rsid w:val="00595C71"/>
    <w:rsid w:val="00597189"/>
    <w:rsid w:val="005B40AA"/>
    <w:rsid w:val="005C0EB1"/>
    <w:rsid w:val="005C1FA6"/>
    <w:rsid w:val="005D01B7"/>
    <w:rsid w:val="005D109F"/>
    <w:rsid w:val="005D10D0"/>
    <w:rsid w:val="005E5525"/>
    <w:rsid w:val="005F380D"/>
    <w:rsid w:val="00607E65"/>
    <w:rsid w:val="00617C9E"/>
    <w:rsid w:val="00626FE1"/>
    <w:rsid w:val="00643BE1"/>
    <w:rsid w:val="00670B2C"/>
    <w:rsid w:val="00672BCF"/>
    <w:rsid w:val="006A7947"/>
    <w:rsid w:val="006B20EC"/>
    <w:rsid w:val="006C3B15"/>
    <w:rsid w:val="006C70A3"/>
    <w:rsid w:val="006D1688"/>
    <w:rsid w:val="006D22EA"/>
    <w:rsid w:val="006D5E5F"/>
    <w:rsid w:val="006D70E0"/>
    <w:rsid w:val="006E5A55"/>
    <w:rsid w:val="00703365"/>
    <w:rsid w:val="0070352A"/>
    <w:rsid w:val="00707AFA"/>
    <w:rsid w:val="00715E9C"/>
    <w:rsid w:val="00754379"/>
    <w:rsid w:val="00766B90"/>
    <w:rsid w:val="00776978"/>
    <w:rsid w:val="007B0E93"/>
    <w:rsid w:val="007C7658"/>
    <w:rsid w:val="007D1BA3"/>
    <w:rsid w:val="007E0A36"/>
    <w:rsid w:val="007F4C2E"/>
    <w:rsid w:val="008168CE"/>
    <w:rsid w:val="00823FD6"/>
    <w:rsid w:val="008266D7"/>
    <w:rsid w:val="0082766F"/>
    <w:rsid w:val="00861D9D"/>
    <w:rsid w:val="00862CC8"/>
    <w:rsid w:val="008870D4"/>
    <w:rsid w:val="00890E10"/>
    <w:rsid w:val="00892667"/>
    <w:rsid w:val="00895940"/>
    <w:rsid w:val="008C112C"/>
    <w:rsid w:val="008D415D"/>
    <w:rsid w:val="008F0BB8"/>
    <w:rsid w:val="00934399"/>
    <w:rsid w:val="00950EE2"/>
    <w:rsid w:val="00952AB3"/>
    <w:rsid w:val="009538A7"/>
    <w:rsid w:val="00956B29"/>
    <w:rsid w:val="00962CA2"/>
    <w:rsid w:val="009814F9"/>
    <w:rsid w:val="00996669"/>
    <w:rsid w:val="009B139C"/>
    <w:rsid w:val="009C0CFB"/>
    <w:rsid w:val="009C679A"/>
    <w:rsid w:val="009D51D2"/>
    <w:rsid w:val="009D7343"/>
    <w:rsid w:val="009F4F96"/>
    <w:rsid w:val="00A21B31"/>
    <w:rsid w:val="00A248BB"/>
    <w:rsid w:val="00A41321"/>
    <w:rsid w:val="00A63EFD"/>
    <w:rsid w:val="00A65A2D"/>
    <w:rsid w:val="00A821BD"/>
    <w:rsid w:val="00A9519A"/>
    <w:rsid w:val="00A97630"/>
    <w:rsid w:val="00AB7224"/>
    <w:rsid w:val="00AB7C46"/>
    <w:rsid w:val="00AD1824"/>
    <w:rsid w:val="00AE5367"/>
    <w:rsid w:val="00AE5E62"/>
    <w:rsid w:val="00AF2864"/>
    <w:rsid w:val="00AF6960"/>
    <w:rsid w:val="00AF6C40"/>
    <w:rsid w:val="00AF7118"/>
    <w:rsid w:val="00AF7A46"/>
    <w:rsid w:val="00B00E69"/>
    <w:rsid w:val="00B117AB"/>
    <w:rsid w:val="00B34805"/>
    <w:rsid w:val="00B37631"/>
    <w:rsid w:val="00B41AA0"/>
    <w:rsid w:val="00B5280C"/>
    <w:rsid w:val="00B83F6B"/>
    <w:rsid w:val="00B95044"/>
    <w:rsid w:val="00BA4B5C"/>
    <w:rsid w:val="00BB3590"/>
    <w:rsid w:val="00BB7EB5"/>
    <w:rsid w:val="00BC05AC"/>
    <w:rsid w:val="00BD71AB"/>
    <w:rsid w:val="00BE155B"/>
    <w:rsid w:val="00C01D47"/>
    <w:rsid w:val="00C149DD"/>
    <w:rsid w:val="00C21270"/>
    <w:rsid w:val="00C45797"/>
    <w:rsid w:val="00C66226"/>
    <w:rsid w:val="00C66384"/>
    <w:rsid w:val="00C67E64"/>
    <w:rsid w:val="00C87AB8"/>
    <w:rsid w:val="00C9009A"/>
    <w:rsid w:val="00C90B34"/>
    <w:rsid w:val="00CA1470"/>
    <w:rsid w:val="00CA62C2"/>
    <w:rsid w:val="00CB7B23"/>
    <w:rsid w:val="00CC42F5"/>
    <w:rsid w:val="00CD0BA5"/>
    <w:rsid w:val="00CD1A7A"/>
    <w:rsid w:val="00CF1D76"/>
    <w:rsid w:val="00CF2079"/>
    <w:rsid w:val="00CF2D13"/>
    <w:rsid w:val="00D02024"/>
    <w:rsid w:val="00D10651"/>
    <w:rsid w:val="00D33624"/>
    <w:rsid w:val="00D410AC"/>
    <w:rsid w:val="00D412DE"/>
    <w:rsid w:val="00D574F2"/>
    <w:rsid w:val="00D731FB"/>
    <w:rsid w:val="00D76805"/>
    <w:rsid w:val="00D951AD"/>
    <w:rsid w:val="00DA244E"/>
    <w:rsid w:val="00DB598B"/>
    <w:rsid w:val="00DB7D31"/>
    <w:rsid w:val="00DC20E7"/>
    <w:rsid w:val="00DC5F27"/>
    <w:rsid w:val="00DC7666"/>
    <w:rsid w:val="00DF3883"/>
    <w:rsid w:val="00DF5736"/>
    <w:rsid w:val="00E016CD"/>
    <w:rsid w:val="00E0243E"/>
    <w:rsid w:val="00E109BB"/>
    <w:rsid w:val="00E1414C"/>
    <w:rsid w:val="00E27F34"/>
    <w:rsid w:val="00E322E8"/>
    <w:rsid w:val="00E336B7"/>
    <w:rsid w:val="00E677CB"/>
    <w:rsid w:val="00EA7E06"/>
    <w:rsid w:val="00EB23C8"/>
    <w:rsid w:val="00EB702E"/>
    <w:rsid w:val="00EC1AC7"/>
    <w:rsid w:val="00EC3C5D"/>
    <w:rsid w:val="00ED50D2"/>
    <w:rsid w:val="00ED76C7"/>
    <w:rsid w:val="00EF09B6"/>
    <w:rsid w:val="00EF1A99"/>
    <w:rsid w:val="00EF7AD2"/>
    <w:rsid w:val="00F1023D"/>
    <w:rsid w:val="00F20BE1"/>
    <w:rsid w:val="00F244B9"/>
    <w:rsid w:val="00F33513"/>
    <w:rsid w:val="00F35819"/>
    <w:rsid w:val="00F40F8A"/>
    <w:rsid w:val="00F425F6"/>
    <w:rsid w:val="00F53146"/>
    <w:rsid w:val="00F61102"/>
    <w:rsid w:val="00F61F63"/>
    <w:rsid w:val="00F6382D"/>
    <w:rsid w:val="00F73406"/>
    <w:rsid w:val="00F90099"/>
    <w:rsid w:val="00F945CC"/>
    <w:rsid w:val="00F96CC4"/>
    <w:rsid w:val="00FA6CD2"/>
    <w:rsid w:val="00FC653C"/>
    <w:rsid w:val="00FD5FCA"/>
    <w:rsid w:val="00FF2923"/>
    <w:rsid w:val="00FF6836"/>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A52544F"/>
  <w15:docId w15:val="{E156707C-5B51-43B2-8352-5241DC41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50"/>
    <w:pPr>
      <w:overflowPunct w:val="0"/>
      <w:autoSpaceDE w:val="0"/>
      <w:autoSpaceDN w:val="0"/>
      <w:adjustRightInd w:val="0"/>
      <w:textAlignment w:val="baseline"/>
    </w:pPr>
  </w:style>
  <w:style w:type="paragraph" w:styleId="Heading1">
    <w:name w:val="heading 1"/>
    <w:basedOn w:val="Normal"/>
    <w:next w:val="Normal"/>
    <w:qFormat/>
    <w:rsid w:val="00127A50"/>
    <w:pPr>
      <w:keepNext/>
      <w:outlineLvl w:val="0"/>
    </w:pPr>
    <w:rPr>
      <w:sz w:val="24"/>
    </w:rPr>
  </w:style>
  <w:style w:type="paragraph" w:styleId="Heading2">
    <w:name w:val="heading 2"/>
    <w:basedOn w:val="Normal"/>
    <w:next w:val="Normal"/>
    <w:qFormat/>
    <w:rsid w:val="00127A50"/>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7A50"/>
    <w:pPr>
      <w:tabs>
        <w:tab w:val="center" w:pos="4320"/>
        <w:tab w:val="right" w:pos="8640"/>
      </w:tabs>
    </w:pPr>
  </w:style>
  <w:style w:type="character" w:styleId="PageNumber">
    <w:name w:val="page number"/>
    <w:basedOn w:val="DefaultParagraphFont"/>
    <w:rsid w:val="00127A50"/>
  </w:style>
  <w:style w:type="paragraph" w:styleId="Header">
    <w:name w:val="header"/>
    <w:basedOn w:val="Normal"/>
    <w:link w:val="HeaderChar"/>
    <w:uiPriority w:val="99"/>
    <w:rsid w:val="00127A50"/>
    <w:pPr>
      <w:tabs>
        <w:tab w:val="center" w:pos="4320"/>
        <w:tab w:val="right" w:pos="8640"/>
      </w:tabs>
    </w:pPr>
  </w:style>
  <w:style w:type="table" w:styleId="TableGrid">
    <w:name w:val="Table Grid"/>
    <w:basedOn w:val="TableNormal"/>
    <w:rsid w:val="00715E9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09BB"/>
    <w:rPr>
      <w:color w:val="0000FF"/>
      <w:u w:val="single"/>
    </w:rPr>
  </w:style>
  <w:style w:type="paragraph" w:styleId="BalloonText">
    <w:name w:val="Balloon Text"/>
    <w:basedOn w:val="Normal"/>
    <w:link w:val="BalloonTextChar"/>
    <w:rsid w:val="008168CE"/>
    <w:rPr>
      <w:rFonts w:ascii="Tahoma" w:hAnsi="Tahoma" w:cs="Tahoma"/>
      <w:sz w:val="16"/>
      <w:szCs w:val="16"/>
    </w:rPr>
  </w:style>
  <w:style w:type="character" w:customStyle="1" w:styleId="BalloonTextChar">
    <w:name w:val="Balloon Text Char"/>
    <w:link w:val="BalloonText"/>
    <w:rsid w:val="008168CE"/>
    <w:rPr>
      <w:rFonts w:ascii="Tahoma" w:hAnsi="Tahoma" w:cs="Tahoma"/>
      <w:sz w:val="16"/>
      <w:szCs w:val="16"/>
    </w:rPr>
  </w:style>
  <w:style w:type="paragraph" w:styleId="ListParagraph">
    <w:name w:val="List Paragraph"/>
    <w:basedOn w:val="Normal"/>
    <w:uiPriority w:val="34"/>
    <w:qFormat/>
    <w:rsid w:val="00426AED"/>
    <w:pPr>
      <w:ind w:left="720"/>
    </w:pPr>
  </w:style>
  <w:style w:type="paragraph" w:styleId="HTMLPreformatted">
    <w:name w:val="HTML Preformatted"/>
    <w:basedOn w:val="Normal"/>
    <w:link w:val="HTMLPreformattedChar"/>
    <w:uiPriority w:val="99"/>
    <w:unhideWhenUsed/>
    <w:rsid w:val="00AE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link w:val="HTMLPreformatted"/>
    <w:uiPriority w:val="99"/>
    <w:rsid w:val="00AE5367"/>
    <w:rPr>
      <w:rFonts w:ascii="Courier New" w:hAnsi="Courier New" w:cs="Courier New"/>
    </w:rPr>
  </w:style>
  <w:style w:type="character" w:styleId="CommentReference">
    <w:name w:val="annotation reference"/>
    <w:rsid w:val="00F6382D"/>
    <w:rPr>
      <w:sz w:val="16"/>
      <w:szCs w:val="16"/>
    </w:rPr>
  </w:style>
  <w:style w:type="paragraph" w:styleId="CommentText">
    <w:name w:val="annotation text"/>
    <w:basedOn w:val="Normal"/>
    <w:link w:val="CommentTextChar"/>
    <w:rsid w:val="00F6382D"/>
  </w:style>
  <w:style w:type="character" w:customStyle="1" w:styleId="CommentTextChar">
    <w:name w:val="Comment Text Char"/>
    <w:basedOn w:val="DefaultParagraphFont"/>
    <w:link w:val="CommentText"/>
    <w:rsid w:val="00F6382D"/>
  </w:style>
  <w:style w:type="paragraph" w:styleId="CommentSubject">
    <w:name w:val="annotation subject"/>
    <w:basedOn w:val="CommentText"/>
    <w:next w:val="CommentText"/>
    <w:link w:val="CommentSubjectChar"/>
    <w:rsid w:val="00F6382D"/>
    <w:rPr>
      <w:b/>
      <w:bCs/>
    </w:rPr>
  </w:style>
  <w:style w:type="character" w:customStyle="1" w:styleId="CommentSubjectChar">
    <w:name w:val="Comment Subject Char"/>
    <w:link w:val="CommentSubject"/>
    <w:rsid w:val="00F6382D"/>
    <w:rPr>
      <w:b/>
      <w:bCs/>
    </w:rPr>
  </w:style>
  <w:style w:type="paragraph" w:styleId="NoSpacing">
    <w:name w:val="No Spacing"/>
    <w:uiPriority w:val="1"/>
    <w:qFormat/>
    <w:rsid w:val="00DF5736"/>
    <w:rPr>
      <w:rFonts w:eastAsia="Calibri"/>
      <w:sz w:val="24"/>
      <w:szCs w:val="24"/>
      <w:lang w:eastAsia="zh-CN"/>
    </w:rPr>
  </w:style>
  <w:style w:type="character" w:customStyle="1" w:styleId="HeaderChar">
    <w:name w:val="Header Char"/>
    <w:link w:val="Header"/>
    <w:uiPriority w:val="99"/>
    <w:rsid w:val="006A7947"/>
  </w:style>
  <w:style w:type="character" w:customStyle="1" w:styleId="FooterChar">
    <w:name w:val="Footer Char"/>
    <w:link w:val="Footer"/>
    <w:uiPriority w:val="99"/>
    <w:rsid w:val="006A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30565">
      <w:bodyDiv w:val="1"/>
      <w:marLeft w:val="0"/>
      <w:marRight w:val="0"/>
      <w:marTop w:val="0"/>
      <w:marBottom w:val="0"/>
      <w:divBdr>
        <w:top w:val="none" w:sz="0" w:space="0" w:color="auto"/>
        <w:left w:val="none" w:sz="0" w:space="0" w:color="auto"/>
        <w:bottom w:val="none" w:sz="0" w:space="0" w:color="auto"/>
        <w:right w:val="none" w:sz="0" w:space="0" w:color="auto"/>
      </w:divBdr>
    </w:div>
    <w:div w:id="540635754">
      <w:bodyDiv w:val="1"/>
      <w:marLeft w:val="0"/>
      <w:marRight w:val="0"/>
      <w:marTop w:val="0"/>
      <w:marBottom w:val="0"/>
      <w:divBdr>
        <w:top w:val="none" w:sz="0" w:space="0" w:color="auto"/>
        <w:left w:val="none" w:sz="0" w:space="0" w:color="auto"/>
        <w:bottom w:val="none" w:sz="0" w:space="0" w:color="auto"/>
        <w:right w:val="none" w:sz="0" w:space="0" w:color="auto"/>
      </w:divBdr>
    </w:div>
    <w:div w:id="2097969086">
      <w:bodyDiv w:val="1"/>
      <w:marLeft w:val="0"/>
      <w:marRight w:val="0"/>
      <w:marTop w:val="0"/>
      <w:marBottom w:val="0"/>
      <w:divBdr>
        <w:top w:val="none" w:sz="0" w:space="0" w:color="auto"/>
        <w:left w:val="none" w:sz="0" w:space="0" w:color="auto"/>
        <w:bottom w:val="none" w:sz="0" w:space="0" w:color="auto"/>
        <w:right w:val="none" w:sz="0" w:space="0" w:color="auto"/>
      </w:divBdr>
      <w:divsChild>
        <w:div w:id="165362979">
          <w:marLeft w:val="0"/>
          <w:marRight w:val="0"/>
          <w:marTop w:val="0"/>
          <w:marBottom w:val="0"/>
          <w:divBdr>
            <w:top w:val="none" w:sz="0" w:space="0" w:color="auto"/>
            <w:left w:val="none" w:sz="0" w:space="0" w:color="auto"/>
            <w:bottom w:val="none" w:sz="0" w:space="0" w:color="auto"/>
            <w:right w:val="none" w:sz="0" w:space="0" w:color="auto"/>
          </w:divBdr>
        </w:div>
        <w:div w:id="699235630">
          <w:marLeft w:val="0"/>
          <w:marRight w:val="0"/>
          <w:marTop w:val="0"/>
          <w:marBottom w:val="0"/>
          <w:divBdr>
            <w:top w:val="none" w:sz="0" w:space="0" w:color="auto"/>
            <w:left w:val="none" w:sz="0" w:space="0" w:color="auto"/>
            <w:bottom w:val="none" w:sz="0" w:space="0" w:color="auto"/>
            <w:right w:val="none" w:sz="0" w:space="0" w:color="auto"/>
          </w:divBdr>
        </w:div>
        <w:div w:id="200863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3B35-6A1A-45EB-8A69-4E9AC1B4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 K</vt:lpstr>
    </vt:vector>
  </TitlesOfParts>
  <Company>LILT, Illinois State University</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K</dc:title>
  <dc:creator>jasevel</dc:creator>
  <cp:lastModifiedBy>Chalian, Sona</cp:lastModifiedBy>
  <cp:revision>3</cp:revision>
  <cp:lastPrinted>2015-05-11T22:09:00Z</cp:lastPrinted>
  <dcterms:created xsi:type="dcterms:W3CDTF">2020-07-22T15:29:00Z</dcterms:created>
  <dcterms:modified xsi:type="dcterms:W3CDTF">2021-07-07T20:26:00Z</dcterms:modified>
</cp:coreProperties>
</file>