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57D5" w:rsidRDefault="006A57D5" w:rsidP="006A57D5">
      <w:pPr>
        <w:tabs>
          <w:tab w:val="left" w:pos="270"/>
        </w:tabs>
        <w:rPr>
          <w:rFonts w:ascii="Verdana" w:hAnsi="Verdana" w:cs="Arial"/>
          <w:b/>
          <w:sz w:val="22"/>
          <w:szCs w:val="22"/>
        </w:rPr>
      </w:pPr>
      <w:r>
        <w:rPr>
          <w:rFonts w:ascii="Verdana" w:hAnsi="Verdana" w:cs="Arial"/>
          <w:b/>
          <w:szCs w:val="24"/>
        </w:rPr>
        <w:tab/>
      </w:r>
      <w:r>
        <w:rPr>
          <w:rFonts w:ascii="Verdana" w:hAnsi="Verdana" w:cs="Arial"/>
          <w:b/>
          <w:szCs w:val="24"/>
        </w:rPr>
        <w:tab/>
      </w:r>
      <w:r>
        <w:rPr>
          <w:rFonts w:ascii="Verdana" w:hAnsi="Verdana" w:cs="Arial"/>
          <w:b/>
          <w:szCs w:val="24"/>
        </w:rPr>
        <w:tab/>
      </w:r>
      <w:r>
        <w:rPr>
          <w:rFonts w:ascii="Verdana" w:hAnsi="Verdana" w:cs="Arial"/>
          <w:b/>
          <w:szCs w:val="24"/>
        </w:rPr>
        <w:tab/>
      </w:r>
      <w:r>
        <w:rPr>
          <w:rFonts w:ascii="Verdana" w:hAnsi="Verdana" w:cs="Arial"/>
          <w:b/>
          <w:szCs w:val="24"/>
        </w:rPr>
        <w:tab/>
      </w:r>
      <w:r>
        <w:rPr>
          <w:rFonts w:ascii="Verdana" w:hAnsi="Verdana" w:cs="Arial"/>
          <w:b/>
          <w:szCs w:val="24"/>
        </w:rPr>
        <w:tab/>
      </w:r>
      <w:r w:rsidRPr="001E5D25">
        <w:rPr>
          <w:rFonts w:ascii="Verdana" w:hAnsi="Verdana" w:cs="Arial"/>
          <w:b/>
          <w:sz w:val="22"/>
          <w:szCs w:val="22"/>
        </w:rPr>
        <w:t xml:space="preserve">FORM </w:t>
      </w:r>
      <w:r w:rsidR="00761F5A" w:rsidRPr="001E5D25">
        <w:rPr>
          <w:rFonts w:ascii="Verdana" w:hAnsi="Verdana" w:cs="Arial"/>
          <w:b/>
          <w:sz w:val="22"/>
          <w:szCs w:val="22"/>
        </w:rPr>
        <w:t>H</w:t>
      </w:r>
    </w:p>
    <w:p w:rsidR="008E7830" w:rsidRPr="001E5D25" w:rsidRDefault="008E7830" w:rsidP="006A57D5">
      <w:pPr>
        <w:tabs>
          <w:tab w:val="left" w:pos="270"/>
        </w:tabs>
        <w:rPr>
          <w:rFonts w:ascii="Verdana" w:hAnsi="Verdana" w:cs="Arial"/>
          <w:b/>
          <w:sz w:val="22"/>
          <w:szCs w:val="22"/>
        </w:rPr>
      </w:pPr>
    </w:p>
    <w:p w:rsidR="006A57D5" w:rsidRPr="001E5D25" w:rsidRDefault="00C3189D" w:rsidP="006A57D5">
      <w:pPr>
        <w:tabs>
          <w:tab w:val="left" w:pos="270"/>
        </w:tabs>
        <w:jc w:val="center"/>
        <w:rPr>
          <w:rFonts w:ascii="Verdana" w:hAnsi="Verdana" w:cs="Arial"/>
          <w:b/>
          <w:sz w:val="22"/>
          <w:szCs w:val="22"/>
        </w:rPr>
      </w:pPr>
      <w:r w:rsidRPr="001E5D25">
        <w:rPr>
          <w:rFonts w:ascii="Verdana" w:hAnsi="Verdana" w:cs="Arial"/>
          <w:b/>
          <w:sz w:val="22"/>
          <w:szCs w:val="22"/>
        </w:rPr>
        <w:t xml:space="preserve">SUGGESTED </w:t>
      </w:r>
      <w:r w:rsidR="006A57D5" w:rsidRPr="001E5D25">
        <w:rPr>
          <w:rFonts w:ascii="Verdana" w:hAnsi="Verdana" w:cs="Arial"/>
          <w:b/>
          <w:sz w:val="22"/>
          <w:szCs w:val="22"/>
        </w:rPr>
        <w:t>FIELD LEARNING EXPER</w:t>
      </w:r>
      <w:r w:rsidR="00E8582C" w:rsidRPr="001E5D25">
        <w:rPr>
          <w:rFonts w:ascii="Verdana" w:hAnsi="Verdana" w:cs="Arial"/>
          <w:b/>
          <w:sz w:val="22"/>
          <w:szCs w:val="22"/>
        </w:rPr>
        <w:t>IE</w:t>
      </w:r>
      <w:r w:rsidR="006A57D5" w:rsidRPr="001E5D25">
        <w:rPr>
          <w:rFonts w:ascii="Verdana" w:hAnsi="Verdana" w:cs="Arial"/>
          <w:b/>
          <w:sz w:val="22"/>
          <w:szCs w:val="22"/>
        </w:rPr>
        <w:t>NCES</w:t>
      </w:r>
    </w:p>
    <w:p w:rsidR="006A57D5" w:rsidRPr="001E5D25" w:rsidRDefault="006A57D5" w:rsidP="006A57D5">
      <w:pPr>
        <w:tabs>
          <w:tab w:val="left" w:pos="270"/>
        </w:tabs>
        <w:rPr>
          <w:rFonts w:ascii="Calibri" w:hAnsi="Calibri" w:cs="Arial"/>
          <w:sz w:val="22"/>
          <w:szCs w:val="22"/>
          <w:u w:val="single"/>
        </w:rPr>
      </w:pPr>
    </w:p>
    <w:p w:rsidR="006A57D5" w:rsidRPr="001E5D25" w:rsidRDefault="006A57D5" w:rsidP="006A57D5">
      <w:pPr>
        <w:tabs>
          <w:tab w:val="left" w:pos="270"/>
        </w:tabs>
        <w:ind w:left="270"/>
        <w:rPr>
          <w:rFonts w:ascii="Verdana" w:hAnsi="Verdana"/>
          <w:sz w:val="22"/>
          <w:szCs w:val="22"/>
        </w:rPr>
      </w:pPr>
      <w:r w:rsidRPr="001E5D25">
        <w:rPr>
          <w:rFonts w:ascii="Verdana" w:hAnsi="Verdana"/>
          <w:sz w:val="22"/>
          <w:szCs w:val="22"/>
        </w:rPr>
        <w:t xml:space="preserve">Field Instruction assignments create a structured learning experience conducive to acquiring professional competence. All assignments should increase the student’s competence, independent functioning, and development of a professional identity. </w:t>
      </w:r>
    </w:p>
    <w:p w:rsidR="006A57D5" w:rsidRPr="001E5D25" w:rsidRDefault="006A57D5" w:rsidP="006A57D5">
      <w:pPr>
        <w:tabs>
          <w:tab w:val="left" w:pos="-1440"/>
          <w:tab w:val="left" w:pos="-720"/>
          <w:tab w:val="num" w:pos="270"/>
          <w:tab w:val="left" w:pos="864"/>
          <w:tab w:val="left" w:pos="1344"/>
          <w:tab w:val="left" w:pos="1584"/>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ind w:left="270"/>
        <w:rPr>
          <w:rFonts w:ascii="Verdana" w:hAnsi="Verdana"/>
          <w:sz w:val="22"/>
          <w:szCs w:val="22"/>
        </w:rPr>
      </w:pPr>
    </w:p>
    <w:p w:rsidR="006747C0" w:rsidRPr="001E5D25" w:rsidRDefault="006A57D5" w:rsidP="006747C0">
      <w:pPr>
        <w:pStyle w:val="BodyText3"/>
        <w:tabs>
          <w:tab w:val="num" w:pos="270"/>
          <w:tab w:val="left" w:pos="1344"/>
          <w:tab w:val="left" w:pos="1584"/>
          <w:tab w:val="left" w:pos="1872"/>
        </w:tabs>
        <w:ind w:left="270"/>
        <w:rPr>
          <w:rFonts w:ascii="Verdana" w:hAnsi="Verdana"/>
          <w:sz w:val="22"/>
          <w:szCs w:val="22"/>
        </w:rPr>
      </w:pPr>
      <w:r w:rsidRPr="001E5D25">
        <w:rPr>
          <w:rFonts w:ascii="Verdana" w:hAnsi="Verdana"/>
          <w:sz w:val="22"/>
          <w:szCs w:val="22"/>
        </w:rPr>
        <w:t xml:space="preserve">Each field </w:t>
      </w:r>
      <w:r w:rsidR="004A483F" w:rsidRPr="001E5D25">
        <w:rPr>
          <w:rFonts w:ascii="Verdana" w:hAnsi="Verdana"/>
          <w:sz w:val="22"/>
          <w:szCs w:val="22"/>
        </w:rPr>
        <w:t>agency/school placement</w:t>
      </w:r>
      <w:r w:rsidRPr="001E5D25">
        <w:rPr>
          <w:rFonts w:ascii="Verdana" w:hAnsi="Verdana"/>
          <w:sz w:val="22"/>
          <w:szCs w:val="22"/>
        </w:rPr>
        <w:t xml:space="preserve"> offers a unique opportunity to experience the many facets of social work practice. Client population, staff expertise, and services provided will vary from </w:t>
      </w:r>
      <w:r w:rsidR="004A483F" w:rsidRPr="001E5D25">
        <w:rPr>
          <w:rFonts w:ascii="Verdana" w:hAnsi="Verdana"/>
          <w:sz w:val="22"/>
          <w:szCs w:val="22"/>
        </w:rPr>
        <w:t>agency/school</w:t>
      </w:r>
      <w:r w:rsidRPr="001E5D25">
        <w:rPr>
          <w:rFonts w:ascii="Verdana" w:hAnsi="Verdana"/>
          <w:sz w:val="22"/>
          <w:szCs w:val="22"/>
        </w:rPr>
        <w:t xml:space="preserve"> to </w:t>
      </w:r>
      <w:r w:rsidR="004A483F" w:rsidRPr="001E5D25">
        <w:rPr>
          <w:rFonts w:ascii="Verdana" w:hAnsi="Verdana"/>
          <w:sz w:val="22"/>
          <w:szCs w:val="22"/>
        </w:rPr>
        <w:t>agency/school</w:t>
      </w:r>
      <w:r w:rsidRPr="001E5D25">
        <w:rPr>
          <w:rFonts w:ascii="Verdana" w:hAnsi="Verdana"/>
          <w:sz w:val="22"/>
          <w:szCs w:val="22"/>
        </w:rPr>
        <w:t>. However, in order to acquire the CSWE mandated competencies certain categories of experience and the related assignments must be available in the practicum and must be specified in the learning contract.</w:t>
      </w:r>
    </w:p>
    <w:p w:rsidR="00395B11" w:rsidRPr="001E5D25" w:rsidRDefault="00395B11" w:rsidP="006747C0">
      <w:pPr>
        <w:pStyle w:val="BodyText3"/>
        <w:tabs>
          <w:tab w:val="num" w:pos="270"/>
          <w:tab w:val="left" w:pos="1344"/>
          <w:tab w:val="left" w:pos="1584"/>
          <w:tab w:val="left" w:pos="1872"/>
        </w:tabs>
        <w:rPr>
          <w:rFonts w:ascii="Verdana" w:hAnsi="Verdana"/>
          <w:b/>
          <w:sz w:val="22"/>
          <w:szCs w:val="22"/>
        </w:rPr>
      </w:pPr>
    </w:p>
    <w:p w:rsidR="006A57D5" w:rsidRPr="001E5D25" w:rsidRDefault="006A57D5" w:rsidP="006747C0">
      <w:pPr>
        <w:pStyle w:val="BodyText3"/>
        <w:tabs>
          <w:tab w:val="num" w:pos="270"/>
          <w:tab w:val="left" w:pos="1344"/>
          <w:tab w:val="left" w:pos="1584"/>
          <w:tab w:val="left" w:pos="1872"/>
        </w:tabs>
        <w:rPr>
          <w:rFonts w:ascii="Verdana" w:hAnsi="Verdana"/>
          <w:sz w:val="22"/>
          <w:szCs w:val="22"/>
        </w:rPr>
      </w:pPr>
      <w:r w:rsidRPr="001E5D25">
        <w:rPr>
          <w:rFonts w:ascii="Verdana" w:hAnsi="Verdana"/>
          <w:b/>
          <w:sz w:val="22"/>
          <w:szCs w:val="22"/>
        </w:rPr>
        <w:t>The required categories of practicum experience are:</w:t>
      </w:r>
    </w:p>
    <w:p w:rsidR="006A57D5" w:rsidRPr="001E5D25" w:rsidRDefault="006A57D5" w:rsidP="006A57D5">
      <w:pPr>
        <w:tabs>
          <w:tab w:val="left" w:pos="-1440"/>
          <w:tab w:val="left" w:pos="-720"/>
          <w:tab w:val="left" w:pos="0"/>
          <w:tab w:val="num" w:pos="180"/>
          <w:tab w:val="left" w:pos="270"/>
          <w:tab w:val="left" w:pos="864"/>
          <w:tab w:val="left" w:pos="1344"/>
          <w:tab w:val="left" w:pos="1584"/>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ind w:left="180" w:hanging="180"/>
        <w:rPr>
          <w:rFonts w:ascii="Verdana" w:hAnsi="Verdana"/>
          <w:sz w:val="22"/>
          <w:szCs w:val="22"/>
        </w:rPr>
      </w:pPr>
    </w:p>
    <w:p w:rsidR="006A57D5" w:rsidRPr="001E5D25" w:rsidRDefault="006A57D5" w:rsidP="00F35B49">
      <w:pPr>
        <w:widowControl/>
        <w:tabs>
          <w:tab w:val="left" w:pos="-1440"/>
          <w:tab w:val="left" w:pos="-720"/>
          <w:tab w:val="left" w:pos="0"/>
          <w:tab w:val="left" w:pos="720"/>
          <w:tab w:val="left" w:pos="1344"/>
          <w:tab w:val="left" w:pos="1584"/>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sz w:val="22"/>
          <w:szCs w:val="22"/>
        </w:rPr>
      </w:pPr>
      <w:r w:rsidRPr="001E5D25">
        <w:rPr>
          <w:rFonts w:ascii="Verdana" w:hAnsi="Verdana"/>
          <w:sz w:val="22"/>
          <w:szCs w:val="22"/>
        </w:rPr>
        <w:t xml:space="preserve">Orientation to the </w:t>
      </w:r>
      <w:r w:rsidR="004A483F" w:rsidRPr="001E5D25">
        <w:rPr>
          <w:rFonts w:ascii="Verdana" w:hAnsi="Verdana"/>
          <w:sz w:val="22"/>
          <w:szCs w:val="22"/>
        </w:rPr>
        <w:t>agency/school</w:t>
      </w:r>
      <w:r w:rsidRPr="001E5D25">
        <w:rPr>
          <w:rFonts w:ascii="Verdana" w:hAnsi="Verdana"/>
          <w:sz w:val="22"/>
          <w:szCs w:val="22"/>
        </w:rPr>
        <w:t xml:space="preserve"> — includes introduction to staff, facility, office procedures, information management system, </w:t>
      </w:r>
      <w:r w:rsidR="004A483F" w:rsidRPr="001E5D25">
        <w:rPr>
          <w:rFonts w:ascii="Verdana" w:hAnsi="Verdana"/>
          <w:sz w:val="22"/>
          <w:szCs w:val="22"/>
        </w:rPr>
        <w:t>agency/school</w:t>
      </w:r>
      <w:r w:rsidRPr="001E5D25">
        <w:rPr>
          <w:rFonts w:ascii="Verdana" w:hAnsi="Verdana"/>
          <w:sz w:val="22"/>
          <w:szCs w:val="22"/>
        </w:rPr>
        <w:t xml:space="preserve"> mission, funding, table of organization, service programs, client demographics, policies and procedures including safety guidelines, practice methods, </w:t>
      </w:r>
      <w:r w:rsidR="004A483F" w:rsidRPr="001E5D25">
        <w:rPr>
          <w:rFonts w:ascii="Verdana" w:hAnsi="Verdana"/>
          <w:sz w:val="22"/>
          <w:szCs w:val="22"/>
        </w:rPr>
        <w:t>agency/school</w:t>
      </w:r>
      <w:r w:rsidRPr="001E5D25">
        <w:rPr>
          <w:rFonts w:ascii="Verdana" w:hAnsi="Verdana"/>
          <w:sz w:val="22"/>
          <w:szCs w:val="22"/>
        </w:rPr>
        <w:t>’s place in the social service network, etc.</w:t>
      </w:r>
    </w:p>
    <w:p w:rsidR="006A57D5" w:rsidRPr="001E5D25" w:rsidRDefault="006A57D5" w:rsidP="006A57D5">
      <w:pPr>
        <w:tabs>
          <w:tab w:val="left" w:pos="-1440"/>
          <w:tab w:val="left" w:pos="-720"/>
          <w:tab w:val="left" w:pos="0"/>
          <w:tab w:val="left" w:pos="720"/>
          <w:tab w:val="left" w:pos="864"/>
          <w:tab w:val="left" w:pos="1344"/>
          <w:tab w:val="left" w:pos="1584"/>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sz w:val="22"/>
          <w:szCs w:val="22"/>
        </w:rPr>
      </w:pPr>
    </w:p>
    <w:p w:rsidR="006A57D5" w:rsidRPr="001E5D25" w:rsidRDefault="006A57D5" w:rsidP="00F35B49">
      <w:pPr>
        <w:widowControl/>
        <w:tabs>
          <w:tab w:val="left" w:pos="-1440"/>
          <w:tab w:val="left" w:pos="-720"/>
          <w:tab w:val="left" w:pos="0"/>
          <w:tab w:val="left" w:pos="720"/>
          <w:tab w:val="left" w:pos="1344"/>
          <w:tab w:val="left" w:pos="1584"/>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sz w:val="22"/>
          <w:szCs w:val="22"/>
        </w:rPr>
      </w:pPr>
      <w:r w:rsidRPr="001E5D25">
        <w:rPr>
          <w:rFonts w:ascii="Verdana" w:hAnsi="Verdana"/>
          <w:sz w:val="22"/>
          <w:szCs w:val="22"/>
        </w:rPr>
        <w:t xml:space="preserve">Behaving professionally - includes maintaining confidentiality, managing professional boundaries, working diligently, being reliable, presenting a professional demeanor, </w:t>
      </w:r>
      <w:r w:rsidR="00294CCD" w:rsidRPr="001E5D25">
        <w:rPr>
          <w:rFonts w:ascii="Verdana" w:hAnsi="Verdana"/>
          <w:sz w:val="22"/>
          <w:szCs w:val="22"/>
        </w:rPr>
        <w:t>dressing appropriately</w:t>
      </w:r>
      <w:r w:rsidR="00C93443" w:rsidRPr="001E5D25">
        <w:rPr>
          <w:rFonts w:ascii="Verdana" w:hAnsi="Verdana"/>
          <w:sz w:val="22"/>
          <w:szCs w:val="22"/>
        </w:rPr>
        <w:t>, attending all scheduled meeting</w:t>
      </w:r>
      <w:r w:rsidR="00294CCD" w:rsidRPr="001E5D25">
        <w:rPr>
          <w:rFonts w:ascii="Verdana" w:hAnsi="Verdana"/>
          <w:sz w:val="22"/>
          <w:szCs w:val="22"/>
        </w:rPr>
        <w:t xml:space="preserve"> </w:t>
      </w:r>
      <w:r w:rsidRPr="001E5D25">
        <w:rPr>
          <w:rFonts w:ascii="Verdana" w:hAnsi="Verdana"/>
          <w:sz w:val="22"/>
          <w:szCs w:val="22"/>
        </w:rPr>
        <w:t xml:space="preserve">etc. </w:t>
      </w:r>
      <w:r w:rsidR="00680E70">
        <w:rPr>
          <w:rFonts w:ascii="Verdana" w:hAnsi="Verdana"/>
          <w:sz w:val="22"/>
          <w:szCs w:val="22"/>
        </w:rPr>
        <w:t>(EPAS 1 B3</w:t>
      </w:r>
      <w:r w:rsidR="00EA7F1A" w:rsidRPr="001E5D25">
        <w:rPr>
          <w:rFonts w:ascii="Verdana" w:hAnsi="Verdana"/>
          <w:sz w:val="22"/>
          <w:szCs w:val="22"/>
        </w:rPr>
        <w:t>)</w:t>
      </w:r>
    </w:p>
    <w:p w:rsidR="006A57D5" w:rsidRPr="001E5D25" w:rsidRDefault="006A57D5" w:rsidP="006A57D5">
      <w:pPr>
        <w:tabs>
          <w:tab w:val="left" w:pos="-1440"/>
          <w:tab w:val="left" w:pos="-720"/>
          <w:tab w:val="left" w:pos="0"/>
          <w:tab w:val="left" w:pos="720"/>
          <w:tab w:val="left" w:pos="864"/>
          <w:tab w:val="left" w:pos="1344"/>
          <w:tab w:val="left" w:pos="1584"/>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sz w:val="22"/>
          <w:szCs w:val="22"/>
        </w:rPr>
      </w:pPr>
    </w:p>
    <w:p w:rsidR="006A57D5" w:rsidRPr="001E5D25" w:rsidRDefault="006A57D5" w:rsidP="00F35B49">
      <w:pPr>
        <w:widowControl/>
        <w:tabs>
          <w:tab w:val="left" w:pos="-1440"/>
          <w:tab w:val="left" w:pos="-720"/>
          <w:tab w:val="left" w:pos="0"/>
          <w:tab w:val="left" w:pos="720"/>
          <w:tab w:val="left" w:pos="1584"/>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sz w:val="22"/>
          <w:szCs w:val="22"/>
        </w:rPr>
      </w:pPr>
      <w:r w:rsidRPr="001E5D25">
        <w:rPr>
          <w:rFonts w:ascii="Verdana" w:hAnsi="Verdana"/>
          <w:sz w:val="22"/>
          <w:szCs w:val="22"/>
        </w:rPr>
        <w:t>Practicing ethically – includes gaining clients’ informed consent, full disclosure, explaining the limits to confidentiality, obtaining signed releases of information,</w:t>
      </w:r>
      <w:r w:rsidR="00C93443" w:rsidRPr="001E5D25">
        <w:rPr>
          <w:rFonts w:ascii="Verdana" w:hAnsi="Verdana"/>
          <w:sz w:val="22"/>
          <w:szCs w:val="22"/>
        </w:rPr>
        <w:t xml:space="preserve"> managing person and professional boundaries,</w:t>
      </w:r>
      <w:r w:rsidRPr="001E5D25">
        <w:rPr>
          <w:rFonts w:ascii="Verdana" w:hAnsi="Verdana"/>
          <w:sz w:val="22"/>
          <w:szCs w:val="22"/>
        </w:rPr>
        <w:t xml:space="preserve"> mandatory reporting, etc.</w:t>
      </w:r>
      <w:r w:rsidR="00EA7F1A" w:rsidRPr="001E5D25">
        <w:rPr>
          <w:rFonts w:ascii="Verdana" w:hAnsi="Verdana"/>
          <w:sz w:val="22"/>
          <w:szCs w:val="22"/>
        </w:rPr>
        <w:t xml:space="preserve"> (EPAS </w:t>
      </w:r>
      <w:r w:rsidR="00960EC0">
        <w:rPr>
          <w:rFonts w:ascii="Verdana" w:hAnsi="Verdana"/>
          <w:sz w:val="22"/>
          <w:szCs w:val="22"/>
        </w:rPr>
        <w:t>1 B 1 &amp; B3</w:t>
      </w:r>
      <w:r w:rsidR="00EA7F1A" w:rsidRPr="00960EC0">
        <w:rPr>
          <w:rFonts w:ascii="Verdana" w:hAnsi="Verdana"/>
          <w:sz w:val="22"/>
          <w:szCs w:val="22"/>
        </w:rPr>
        <w:t>)</w:t>
      </w:r>
    </w:p>
    <w:p w:rsidR="006A57D5" w:rsidRPr="001E5D25" w:rsidRDefault="006A57D5" w:rsidP="006A57D5">
      <w:pPr>
        <w:pStyle w:val="ListParagraph"/>
        <w:rPr>
          <w:rFonts w:ascii="Verdana" w:hAnsi="Verdana"/>
          <w:sz w:val="22"/>
          <w:szCs w:val="22"/>
        </w:rPr>
      </w:pPr>
    </w:p>
    <w:p w:rsidR="006A57D5" w:rsidRPr="001E5D25" w:rsidRDefault="006A57D5" w:rsidP="00F35B49">
      <w:pPr>
        <w:widowControl/>
        <w:tabs>
          <w:tab w:val="left" w:pos="-1440"/>
          <w:tab w:val="left" w:pos="-720"/>
          <w:tab w:val="left" w:pos="0"/>
          <w:tab w:val="left" w:pos="360"/>
          <w:tab w:val="left" w:pos="72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sz w:val="22"/>
          <w:szCs w:val="22"/>
        </w:rPr>
      </w:pPr>
      <w:r w:rsidRPr="001E5D25">
        <w:rPr>
          <w:rFonts w:ascii="Verdana" w:hAnsi="Verdana"/>
          <w:sz w:val="22"/>
          <w:szCs w:val="22"/>
        </w:rPr>
        <w:t>Responding with cultural competence to diverse clients – includes assessing one’s responses to diverse clients, educating oneself about the clients’ experience, and developing helpful responses to clients.</w:t>
      </w:r>
      <w:r w:rsidR="00680E70">
        <w:rPr>
          <w:rFonts w:ascii="Verdana" w:hAnsi="Verdana"/>
          <w:sz w:val="22"/>
          <w:szCs w:val="22"/>
        </w:rPr>
        <w:t xml:space="preserve">  (EPAS 2 B1</w:t>
      </w:r>
      <w:r w:rsidR="00EA7F1A" w:rsidRPr="001E5D25">
        <w:rPr>
          <w:rFonts w:ascii="Verdana" w:hAnsi="Verdana"/>
          <w:sz w:val="22"/>
          <w:szCs w:val="22"/>
        </w:rPr>
        <w:t>)</w:t>
      </w:r>
    </w:p>
    <w:p w:rsidR="006A57D5" w:rsidRPr="001E5D25" w:rsidRDefault="006A57D5" w:rsidP="006A57D5">
      <w:pPr>
        <w:pStyle w:val="ListParagraph"/>
        <w:tabs>
          <w:tab w:val="left" w:pos="720"/>
        </w:tabs>
        <w:ind w:left="0"/>
        <w:rPr>
          <w:rFonts w:ascii="Verdana" w:hAnsi="Verdana"/>
          <w:sz w:val="22"/>
          <w:szCs w:val="22"/>
        </w:rPr>
      </w:pPr>
    </w:p>
    <w:p w:rsidR="006A57D5" w:rsidRPr="001E5D25" w:rsidRDefault="006A57D5" w:rsidP="00F35B49">
      <w:pPr>
        <w:widowControl/>
        <w:tabs>
          <w:tab w:val="left" w:pos="-1440"/>
          <w:tab w:val="left" w:pos="-720"/>
          <w:tab w:val="left" w:pos="0"/>
          <w:tab w:val="left" w:pos="360"/>
          <w:tab w:val="left" w:pos="72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sz w:val="22"/>
          <w:szCs w:val="22"/>
        </w:rPr>
      </w:pPr>
      <w:r w:rsidRPr="001E5D25">
        <w:rPr>
          <w:rFonts w:ascii="Verdana" w:hAnsi="Verdana"/>
          <w:sz w:val="22"/>
          <w:szCs w:val="22"/>
        </w:rPr>
        <w:t>Applying the primary practice approach(</w:t>
      </w:r>
      <w:proofErr w:type="spellStart"/>
      <w:r w:rsidRPr="001E5D25">
        <w:rPr>
          <w:rFonts w:ascii="Verdana" w:hAnsi="Verdana"/>
          <w:sz w:val="22"/>
          <w:szCs w:val="22"/>
        </w:rPr>
        <w:t>es</w:t>
      </w:r>
      <w:proofErr w:type="spellEnd"/>
      <w:r w:rsidRPr="001E5D25">
        <w:rPr>
          <w:rFonts w:ascii="Verdana" w:hAnsi="Verdana"/>
          <w:sz w:val="22"/>
          <w:szCs w:val="22"/>
        </w:rPr>
        <w:t xml:space="preserve">) of the </w:t>
      </w:r>
      <w:r w:rsidR="004A483F" w:rsidRPr="001E5D25">
        <w:rPr>
          <w:rFonts w:ascii="Verdana" w:hAnsi="Verdana"/>
          <w:sz w:val="22"/>
          <w:szCs w:val="22"/>
        </w:rPr>
        <w:t>agency/school</w:t>
      </w:r>
      <w:r w:rsidRPr="001E5D25">
        <w:rPr>
          <w:rFonts w:ascii="Verdana" w:hAnsi="Verdana"/>
          <w:sz w:val="22"/>
          <w:szCs w:val="22"/>
        </w:rPr>
        <w:t xml:space="preserve"> – includes identifying the approach(</w:t>
      </w:r>
      <w:proofErr w:type="spellStart"/>
      <w:r w:rsidRPr="001E5D25">
        <w:rPr>
          <w:rFonts w:ascii="Verdana" w:hAnsi="Verdana"/>
          <w:sz w:val="22"/>
          <w:szCs w:val="22"/>
        </w:rPr>
        <w:t>es</w:t>
      </w:r>
      <w:proofErr w:type="spellEnd"/>
      <w:r w:rsidRPr="001E5D25">
        <w:rPr>
          <w:rFonts w:ascii="Verdana" w:hAnsi="Verdana"/>
          <w:sz w:val="22"/>
          <w:szCs w:val="22"/>
        </w:rPr>
        <w:t>) used, observing/shadowing staff using the approach with clients, using the approach with clients under supervision.</w:t>
      </w:r>
      <w:r w:rsidR="00680E70">
        <w:rPr>
          <w:rFonts w:ascii="Verdana" w:hAnsi="Verdana"/>
          <w:sz w:val="22"/>
          <w:szCs w:val="22"/>
        </w:rPr>
        <w:t xml:space="preserve"> (EPAS 4 B1</w:t>
      </w:r>
      <w:r w:rsidR="00EA7F1A" w:rsidRPr="001E5D25">
        <w:rPr>
          <w:rFonts w:ascii="Verdana" w:hAnsi="Verdana"/>
          <w:sz w:val="22"/>
          <w:szCs w:val="22"/>
        </w:rPr>
        <w:t>)</w:t>
      </w:r>
    </w:p>
    <w:p w:rsidR="006A57D5" w:rsidRPr="001E5D25" w:rsidRDefault="006A57D5" w:rsidP="006A57D5">
      <w:pPr>
        <w:tabs>
          <w:tab w:val="left" w:pos="-1440"/>
          <w:tab w:val="left" w:pos="-720"/>
          <w:tab w:val="left" w:pos="0"/>
          <w:tab w:val="left" w:pos="360"/>
          <w:tab w:val="left" w:pos="72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Verdana" w:hAnsi="Verdana"/>
          <w:sz w:val="22"/>
          <w:szCs w:val="22"/>
        </w:rPr>
      </w:pPr>
    </w:p>
    <w:p w:rsidR="006A57D5" w:rsidRPr="001E5D25" w:rsidRDefault="006A57D5" w:rsidP="00F35B49">
      <w:pPr>
        <w:widowControl/>
        <w:tabs>
          <w:tab w:val="left" w:pos="-1440"/>
          <w:tab w:val="left" w:pos="-720"/>
          <w:tab w:val="left" w:pos="0"/>
          <w:tab w:val="left" w:pos="360"/>
          <w:tab w:val="left" w:pos="72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sz w:val="22"/>
          <w:szCs w:val="22"/>
        </w:rPr>
      </w:pPr>
      <w:r w:rsidRPr="001E5D25">
        <w:rPr>
          <w:rFonts w:ascii="Verdana" w:hAnsi="Verdana"/>
          <w:sz w:val="22"/>
          <w:szCs w:val="22"/>
        </w:rPr>
        <w:t xml:space="preserve">Completing the stages of the casework/problem solving process (i.e., intake/engagement, assessment, case planning, intervention, monitoring, evaluation, termination, and follow up) as conducted in the practicum </w:t>
      </w:r>
      <w:r w:rsidR="004A483F" w:rsidRPr="001E5D25">
        <w:rPr>
          <w:rFonts w:ascii="Verdana" w:hAnsi="Verdana"/>
          <w:sz w:val="22"/>
          <w:szCs w:val="22"/>
        </w:rPr>
        <w:t>agency/school</w:t>
      </w:r>
      <w:r w:rsidRPr="001E5D25">
        <w:rPr>
          <w:rFonts w:ascii="Verdana" w:hAnsi="Verdana"/>
          <w:sz w:val="22"/>
          <w:szCs w:val="22"/>
        </w:rPr>
        <w:t>.</w:t>
      </w:r>
      <w:r w:rsidR="00191BD9">
        <w:rPr>
          <w:rFonts w:ascii="Verdana" w:hAnsi="Verdana"/>
          <w:sz w:val="22"/>
          <w:szCs w:val="22"/>
        </w:rPr>
        <w:t xml:space="preserve">  (EPAS 7 B3</w:t>
      </w:r>
      <w:r w:rsidR="00EA7F1A" w:rsidRPr="001E5D25">
        <w:rPr>
          <w:rFonts w:ascii="Verdana" w:hAnsi="Verdana"/>
          <w:sz w:val="22"/>
          <w:szCs w:val="22"/>
        </w:rPr>
        <w:t>)</w:t>
      </w:r>
    </w:p>
    <w:p w:rsidR="006A57D5" w:rsidRPr="001E5D25" w:rsidRDefault="006A57D5" w:rsidP="006A57D5">
      <w:pPr>
        <w:tabs>
          <w:tab w:val="left" w:pos="-1440"/>
          <w:tab w:val="left" w:pos="-720"/>
          <w:tab w:val="left" w:pos="0"/>
          <w:tab w:val="left" w:pos="360"/>
          <w:tab w:val="left" w:pos="72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sz w:val="22"/>
          <w:szCs w:val="22"/>
        </w:rPr>
      </w:pPr>
    </w:p>
    <w:p w:rsidR="006A57D5" w:rsidRPr="001E5D25" w:rsidRDefault="006A57D5" w:rsidP="00F35B49">
      <w:pPr>
        <w:widowControl/>
        <w:tabs>
          <w:tab w:val="left" w:pos="-1440"/>
          <w:tab w:val="left" w:pos="-720"/>
          <w:tab w:val="left" w:pos="-450"/>
          <w:tab w:val="left" w:pos="360"/>
          <w:tab w:val="left" w:pos="720"/>
          <w:tab w:val="left" w:pos="1344"/>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sz w:val="22"/>
          <w:szCs w:val="22"/>
        </w:rPr>
      </w:pPr>
      <w:r w:rsidRPr="001E5D25">
        <w:rPr>
          <w:rFonts w:ascii="Verdana" w:hAnsi="Verdana"/>
          <w:sz w:val="22"/>
          <w:szCs w:val="22"/>
        </w:rPr>
        <w:t>Writing professionally — includes all required documents (e.g., assessments, case plans, case notes and summaries, referral letters, court reports).</w:t>
      </w:r>
      <w:r w:rsidR="00960B63">
        <w:rPr>
          <w:rFonts w:ascii="Verdana" w:hAnsi="Verdana"/>
          <w:sz w:val="22"/>
          <w:szCs w:val="22"/>
        </w:rPr>
        <w:t xml:space="preserve">  (EPAS 1 B3</w:t>
      </w:r>
      <w:r w:rsidR="00EA7F1A" w:rsidRPr="001E5D25">
        <w:rPr>
          <w:rFonts w:ascii="Verdana" w:hAnsi="Verdana"/>
          <w:sz w:val="22"/>
          <w:szCs w:val="22"/>
        </w:rPr>
        <w:t>)</w:t>
      </w:r>
    </w:p>
    <w:p w:rsidR="006A57D5" w:rsidRPr="001E5D25" w:rsidRDefault="006A57D5" w:rsidP="006A57D5">
      <w:pPr>
        <w:tabs>
          <w:tab w:val="left" w:pos="-1440"/>
          <w:tab w:val="left" w:pos="-720"/>
          <w:tab w:val="left" w:pos="0"/>
          <w:tab w:val="left" w:pos="360"/>
          <w:tab w:val="left" w:pos="72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sz w:val="22"/>
          <w:szCs w:val="22"/>
        </w:rPr>
      </w:pPr>
    </w:p>
    <w:p w:rsidR="006A57D5" w:rsidRPr="001E5D25" w:rsidRDefault="006A57D5" w:rsidP="00F35B49">
      <w:pPr>
        <w:widowControl/>
        <w:tabs>
          <w:tab w:val="left" w:pos="-1440"/>
          <w:tab w:val="left" w:pos="-720"/>
          <w:tab w:val="left" w:pos="0"/>
          <w:tab w:val="left" w:pos="360"/>
          <w:tab w:val="left" w:pos="720"/>
          <w:tab w:val="left" w:pos="864"/>
          <w:tab w:val="left" w:pos="1344"/>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sz w:val="22"/>
          <w:szCs w:val="22"/>
        </w:rPr>
      </w:pPr>
      <w:r w:rsidRPr="001E5D25">
        <w:rPr>
          <w:rFonts w:ascii="Verdana" w:hAnsi="Verdana"/>
          <w:sz w:val="22"/>
          <w:szCs w:val="22"/>
        </w:rPr>
        <w:t>Developing interviewing skills with clients — includes reflection, clarification, confrontation, reframing, etc. Observation, and tape-recorded sessions provide the field instructor with data to aid students in further developing interviewing skill.</w:t>
      </w:r>
      <w:r w:rsidR="00AE38C6">
        <w:rPr>
          <w:rFonts w:ascii="Verdana" w:hAnsi="Verdana"/>
          <w:sz w:val="22"/>
          <w:szCs w:val="22"/>
        </w:rPr>
        <w:t xml:space="preserve">  (EPAS 1 B3 and EPAS 6 B2</w:t>
      </w:r>
      <w:r w:rsidR="00EA7F1A" w:rsidRPr="001E5D25">
        <w:rPr>
          <w:rFonts w:ascii="Verdana" w:hAnsi="Verdana"/>
          <w:sz w:val="22"/>
          <w:szCs w:val="22"/>
        </w:rPr>
        <w:t>)</w:t>
      </w:r>
    </w:p>
    <w:p w:rsidR="00C3189D" w:rsidRPr="001E5D25" w:rsidRDefault="00C3189D" w:rsidP="00C3189D">
      <w:pPr>
        <w:widowControl/>
        <w:tabs>
          <w:tab w:val="left" w:pos="-1440"/>
          <w:tab w:val="left" w:pos="-720"/>
          <w:tab w:val="left" w:pos="0"/>
          <w:tab w:val="left" w:pos="360"/>
          <w:tab w:val="left" w:pos="720"/>
          <w:tab w:val="left" w:pos="864"/>
          <w:tab w:val="left" w:pos="1344"/>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Verdana" w:hAnsi="Verdana"/>
          <w:sz w:val="22"/>
          <w:szCs w:val="22"/>
        </w:rPr>
      </w:pPr>
    </w:p>
    <w:p w:rsidR="006A57D5" w:rsidRPr="001E5D25" w:rsidRDefault="006A57D5" w:rsidP="00F35B49">
      <w:pPr>
        <w:widowControl/>
        <w:tabs>
          <w:tab w:val="left" w:pos="-1440"/>
          <w:tab w:val="left" w:pos="-720"/>
          <w:tab w:val="left" w:pos="0"/>
          <w:tab w:val="left" w:pos="360"/>
          <w:tab w:val="left" w:pos="720"/>
          <w:tab w:val="left" w:pos="864"/>
          <w:tab w:val="left" w:pos="1584"/>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sz w:val="22"/>
          <w:szCs w:val="22"/>
        </w:rPr>
      </w:pPr>
      <w:r w:rsidRPr="001E5D25">
        <w:rPr>
          <w:rFonts w:ascii="Verdana" w:hAnsi="Verdana"/>
          <w:sz w:val="22"/>
          <w:szCs w:val="22"/>
        </w:rPr>
        <w:t xml:space="preserve">Advocating for the best interests of clients – includes presenting a compassionate and fact-based understanding of client circumstances and needs to the field instructor and other </w:t>
      </w:r>
      <w:r w:rsidR="004A483F" w:rsidRPr="001E5D25">
        <w:rPr>
          <w:rFonts w:ascii="Verdana" w:hAnsi="Verdana"/>
          <w:sz w:val="22"/>
          <w:szCs w:val="22"/>
        </w:rPr>
        <w:t>agency/school</w:t>
      </w:r>
      <w:r w:rsidRPr="001E5D25">
        <w:rPr>
          <w:rFonts w:ascii="Verdana" w:hAnsi="Verdana"/>
          <w:sz w:val="22"/>
          <w:szCs w:val="22"/>
        </w:rPr>
        <w:t xml:space="preserve"> staff; intervening on behalf of clients with doctors, schools, other agencies, etc.; suggesting changes in </w:t>
      </w:r>
      <w:r w:rsidR="004A483F" w:rsidRPr="001E5D25">
        <w:rPr>
          <w:rFonts w:ascii="Verdana" w:hAnsi="Verdana"/>
          <w:sz w:val="22"/>
          <w:szCs w:val="22"/>
        </w:rPr>
        <w:t>agency/school</w:t>
      </w:r>
      <w:r w:rsidRPr="001E5D25">
        <w:rPr>
          <w:rFonts w:ascii="Verdana" w:hAnsi="Verdana"/>
          <w:sz w:val="22"/>
          <w:szCs w:val="22"/>
        </w:rPr>
        <w:t xml:space="preserve"> policy.</w:t>
      </w:r>
      <w:r w:rsidR="00AE38C6">
        <w:rPr>
          <w:rFonts w:ascii="Verdana" w:hAnsi="Verdana"/>
          <w:sz w:val="22"/>
          <w:szCs w:val="22"/>
        </w:rPr>
        <w:t xml:space="preserve"> (EPAS 1 B3, EPAS 3 B2</w:t>
      </w:r>
      <w:r w:rsidR="00EA7F1A" w:rsidRPr="001E5D25">
        <w:rPr>
          <w:rFonts w:ascii="Verdana" w:hAnsi="Verdana"/>
          <w:sz w:val="22"/>
          <w:szCs w:val="22"/>
        </w:rPr>
        <w:t xml:space="preserve">, and </w:t>
      </w:r>
      <w:r w:rsidR="00AE38C6">
        <w:rPr>
          <w:rFonts w:ascii="Verdana" w:hAnsi="Verdana"/>
          <w:sz w:val="22"/>
          <w:szCs w:val="22"/>
        </w:rPr>
        <w:t>EPAS 8 B4</w:t>
      </w:r>
      <w:r w:rsidR="00EA7F1A" w:rsidRPr="001E5D25">
        <w:rPr>
          <w:rFonts w:ascii="Verdana" w:hAnsi="Verdana"/>
          <w:sz w:val="22"/>
          <w:szCs w:val="22"/>
        </w:rPr>
        <w:t>)</w:t>
      </w:r>
    </w:p>
    <w:p w:rsidR="006A57D5" w:rsidRPr="001E5D25" w:rsidRDefault="006A57D5" w:rsidP="006A57D5">
      <w:pPr>
        <w:tabs>
          <w:tab w:val="left" w:pos="-1440"/>
          <w:tab w:val="left" w:pos="-720"/>
          <w:tab w:val="left" w:pos="0"/>
          <w:tab w:val="left" w:pos="360"/>
          <w:tab w:val="left" w:pos="720"/>
          <w:tab w:val="left" w:pos="1584"/>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sz w:val="22"/>
          <w:szCs w:val="22"/>
        </w:rPr>
      </w:pPr>
    </w:p>
    <w:p w:rsidR="006A57D5" w:rsidRPr="001E5D25" w:rsidRDefault="006A57D5" w:rsidP="00F35B49">
      <w:pPr>
        <w:widowControl/>
        <w:tabs>
          <w:tab w:val="left" w:pos="-1440"/>
          <w:tab w:val="left" w:pos="-720"/>
          <w:tab w:val="left" w:pos="0"/>
          <w:tab w:val="left" w:pos="360"/>
          <w:tab w:val="left" w:pos="720"/>
          <w:tab w:val="left" w:pos="1584"/>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sz w:val="22"/>
          <w:szCs w:val="22"/>
        </w:rPr>
      </w:pPr>
      <w:r w:rsidRPr="001E5D25">
        <w:rPr>
          <w:rFonts w:ascii="Verdana" w:hAnsi="Verdana"/>
          <w:sz w:val="22"/>
          <w:szCs w:val="22"/>
        </w:rPr>
        <w:t xml:space="preserve">Reading and evaluating professional/research literature relevant to the practicum – includes reading material assigned by the field instructor or faculty liaison, locating and reading relevant professional literature, discussing the usefulness of the information for practice in the </w:t>
      </w:r>
      <w:r w:rsidR="004A483F" w:rsidRPr="001E5D25">
        <w:rPr>
          <w:rFonts w:ascii="Verdana" w:hAnsi="Verdana"/>
          <w:sz w:val="22"/>
          <w:szCs w:val="22"/>
        </w:rPr>
        <w:t>agency/school</w:t>
      </w:r>
      <w:r w:rsidRPr="001E5D25">
        <w:rPr>
          <w:rFonts w:ascii="Verdana" w:hAnsi="Verdana"/>
          <w:sz w:val="22"/>
          <w:szCs w:val="22"/>
        </w:rPr>
        <w:t>.</w:t>
      </w:r>
      <w:r w:rsidR="003B477D">
        <w:rPr>
          <w:rFonts w:ascii="Verdana" w:hAnsi="Verdana"/>
          <w:sz w:val="22"/>
          <w:szCs w:val="22"/>
        </w:rPr>
        <w:t xml:space="preserve">  (EPAS 4 B2 &amp; B3</w:t>
      </w:r>
      <w:r w:rsidR="00EA7F1A" w:rsidRPr="001E5D25">
        <w:rPr>
          <w:rFonts w:ascii="Verdana" w:hAnsi="Verdana"/>
          <w:sz w:val="22"/>
          <w:szCs w:val="22"/>
        </w:rPr>
        <w:t>)</w:t>
      </w:r>
    </w:p>
    <w:p w:rsidR="006A57D5" w:rsidRPr="001E5D25" w:rsidRDefault="006A57D5" w:rsidP="006A57D5">
      <w:pPr>
        <w:tabs>
          <w:tab w:val="left" w:pos="-1440"/>
          <w:tab w:val="left" w:pos="-720"/>
          <w:tab w:val="left" w:pos="0"/>
          <w:tab w:val="left" w:pos="720"/>
          <w:tab w:val="left" w:pos="864"/>
          <w:tab w:val="left" w:pos="1584"/>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Verdana" w:hAnsi="Verdana"/>
          <w:sz w:val="22"/>
          <w:szCs w:val="22"/>
        </w:rPr>
      </w:pPr>
    </w:p>
    <w:p w:rsidR="006A57D5" w:rsidRPr="001E5D25" w:rsidRDefault="006A57D5" w:rsidP="00F35B49">
      <w:pPr>
        <w:widowControl/>
        <w:tabs>
          <w:tab w:val="left" w:pos="-1440"/>
          <w:tab w:val="left" w:pos="-720"/>
          <w:tab w:val="left" w:pos="0"/>
          <w:tab w:val="left" w:pos="360"/>
          <w:tab w:val="left" w:pos="720"/>
          <w:tab w:val="left" w:pos="1584"/>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sz w:val="22"/>
          <w:szCs w:val="22"/>
        </w:rPr>
      </w:pPr>
      <w:r w:rsidRPr="001E5D25">
        <w:rPr>
          <w:rFonts w:ascii="Verdana" w:hAnsi="Verdana"/>
          <w:sz w:val="22"/>
          <w:szCs w:val="22"/>
        </w:rPr>
        <w:t>Participating in weekly and ad hoc supervision and consultation on practicum assignments including behaving professionally. Learning to use the supervisory relationship effectively is central to the student’s professional development.</w:t>
      </w:r>
      <w:r w:rsidR="003B477D">
        <w:rPr>
          <w:rFonts w:ascii="Verdana" w:hAnsi="Verdana"/>
          <w:sz w:val="22"/>
          <w:szCs w:val="22"/>
        </w:rPr>
        <w:t xml:space="preserve">  (EPAS 1 B4</w:t>
      </w:r>
      <w:r w:rsidR="00EA7F1A" w:rsidRPr="001E5D25">
        <w:rPr>
          <w:rFonts w:ascii="Verdana" w:hAnsi="Verdana"/>
          <w:sz w:val="22"/>
          <w:szCs w:val="22"/>
        </w:rPr>
        <w:t>)</w:t>
      </w:r>
    </w:p>
    <w:p w:rsidR="006A57D5" w:rsidRPr="001E5D25" w:rsidRDefault="006A57D5" w:rsidP="006A57D5">
      <w:pPr>
        <w:tabs>
          <w:tab w:val="left" w:pos="-1440"/>
          <w:tab w:val="left" w:pos="-720"/>
          <w:tab w:val="left" w:pos="-450"/>
          <w:tab w:val="left" w:pos="360"/>
          <w:tab w:val="left" w:pos="720"/>
          <w:tab w:val="left" w:pos="1584"/>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sz w:val="22"/>
          <w:szCs w:val="22"/>
        </w:rPr>
      </w:pPr>
    </w:p>
    <w:p w:rsidR="006A57D5" w:rsidRPr="001E5D25" w:rsidRDefault="006A57D5" w:rsidP="00F35B49">
      <w:pPr>
        <w:widowControl/>
        <w:tabs>
          <w:tab w:val="left" w:pos="-1440"/>
          <w:tab w:val="left" w:pos="-720"/>
          <w:tab w:val="left" w:pos="0"/>
          <w:tab w:val="left" w:pos="360"/>
          <w:tab w:val="left" w:pos="720"/>
          <w:tab w:val="left" w:pos="1584"/>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sz w:val="22"/>
          <w:szCs w:val="22"/>
        </w:rPr>
      </w:pPr>
      <w:r w:rsidRPr="001E5D25">
        <w:rPr>
          <w:rFonts w:ascii="Verdana" w:hAnsi="Verdana"/>
          <w:sz w:val="22"/>
          <w:szCs w:val="22"/>
        </w:rPr>
        <w:t>Mezzo and macro practice — includes observation/participation in staff meetings, funding hearings, public relations functions, budget planning, grant writing or reading grants already funded, lobbying efforts, board meetings, contracting requirements, etc.</w:t>
      </w:r>
      <w:r w:rsidR="00EA7F1A" w:rsidRPr="001E5D25">
        <w:rPr>
          <w:rFonts w:ascii="Verdana" w:hAnsi="Verdana"/>
          <w:sz w:val="22"/>
          <w:szCs w:val="22"/>
        </w:rPr>
        <w:t xml:space="preserve">  (</w:t>
      </w:r>
      <w:r w:rsidR="00960EC0">
        <w:rPr>
          <w:rFonts w:ascii="Verdana" w:hAnsi="Verdana"/>
          <w:sz w:val="22"/>
          <w:szCs w:val="22"/>
        </w:rPr>
        <w:t xml:space="preserve">EPAS 5 B1 &amp; B2, </w:t>
      </w:r>
      <w:r w:rsidR="009741FB" w:rsidRPr="00960EC0">
        <w:rPr>
          <w:rFonts w:ascii="Verdana" w:hAnsi="Verdana"/>
          <w:sz w:val="22"/>
          <w:szCs w:val="22"/>
        </w:rPr>
        <w:t xml:space="preserve">EPAS </w:t>
      </w:r>
      <w:r w:rsidR="009741FB">
        <w:rPr>
          <w:rFonts w:ascii="Verdana" w:hAnsi="Verdana"/>
          <w:sz w:val="22"/>
          <w:szCs w:val="22"/>
        </w:rPr>
        <w:t>8 B3</w:t>
      </w:r>
      <w:r w:rsidR="00EA7F1A" w:rsidRPr="001E5D25">
        <w:rPr>
          <w:rFonts w:ascii="Verdana" w:hAnsi="Verdana"/>
          <w:sz w:val="22"/>
          <w:szCs w:val="22"/>
        </w:rPr>
        <w:t>)</w:t>
      </w:r>
    </w:p>
    <w:p w:rsidR="006A57D5" w:rsidRPr="001E5D25" w:rsidRDefault="006A57D5" w:rsidP="006A57D5">
      <w:pPr>
        <w:tabs>
          <w:tab w:val="left" w:pos="-1440"/>
          <w:tab w:val="left" w:pos="-720"/>
          <w:tab w:val="left" w:pos="0"/>
          <w:tab w:val="left" w:pos="720"/>
          <w:tab w:val="left" w:pos="864"/>
          <w:tab w:val="left" w:pos="1584"/>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sz w:val="22"/>
          <w:szCs w:val="22"/>
        </w:rPr>
      </w:pPr>
    </w:p>
    <w:p w:rsidR="006A57D5" w:rsidRPr="001E5D25" w:rsidRDefault="006A57D5" w:rsidP="00F35B49">
      <w:pPr>
        <w:widowControl/>
        <w:tabs>
          <w:tab w:val="left" w:pos="-1440"/>
          <w:tab w:val="left" w:pos="-720"/>
          <w:tab w:val="left" w:pos="0"/>
          <w:tab w:val="left" w:pos="360"/>
          <w:tab w:val="left" w:pos="720"/>
          <w:tab w:val="left" w:pos="1584"/>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sz w:val="22"/>
          <w:szCs w:val="22"/>
        </w:rPr>
      </w:pPr>
      <w:r w:rsidRPr="001E5D25">
        <w:rPr>
          <w:rFonts w:ascii="Verdana" w:hAnsi="Verdana"/>
          <w:sz w:val="22"/>
          <w:szCs w:val="22"/>
        </w:rPr>
        <w:t xml:space="preserve">Group practice — includes observation, participation, co-facilitation, and sole facilitation of psycho-educational and support groups; observation and participation in </w:t>
      </w:r>
      <w:r w:rsidR="004A483F" w:rsidRPr="001E5D25">
        <w:rPr>
          <w:rFonts w:ascii="Verdana" w:hAnsi="Verdana"/>
          <w:sz w:val="22"/>
          <w:szCs w:val="22"/>
        </w:rPr>
        <w:t>agency/school</w:t>
      </w:r>
      <w:r w:rsidRPr="001E5D25">
        <w:rPr>
          <w:rFonts w:ascii="Verdana" w:hAnsi="Verdana"/>
          <w:sz w:val="22"/>
          <w:szCs w:val="22"/>
        </w:rPr>
        <w:t xml:space="preserve"> task groups including case </w:t>
      </w:r>
      <w:proofErr w:type="spellStart"/>
      <w:r w:rsidRPr="001E5D25">
        <w:rPr>
          <w:rFonts w:ascii="Verdana" w:hAnsi="Verdana"/>
          <w:sz w:val="22"/>
          <w:szCs w:val="22"/>
        </w:rPr>
        <w:t>staffings</w:t>
      </w:r>
      <w:proofErr w:type="spellEnd"/>
      <w:r w:rsidRPr="001E5D25">
        <w:rPr>
          <w:rFonts w:ascii="Verdana" w:hAnsi="Verdana"/>
          <w:sz w:val="22"/>
          <w:szCs w:val="22"/>
        </w:rPr>
        <w:t>; and community task groups.</w:t>
      </w:r>
      <w:r w:rsidR="00EA7F1A" w:rsidRPr="001E5D25">
        <w:rPr>
          <w:rFonts w:ascii="Verdana" w:hAnsi="Verdana"/>
          <w:sz w:val="22"/>
          <w:szCs w:val="22"/>
        </w:rPr>
        <w:t xml:space="preserve"> (</w:t>
      </w:r>
      <w:r w:rsidR="00960EC0" w:rsidRPr="00960EC0">
        <w:rPr>
          <w:rFonts w:ascii="Verdana" w:hAnsi="Verdana"/>
          <w:sz w:val="22"/>
          <w:szCs w:val="22"/>
        </w:rPr>
        <w:t>EPAS 6 B1, EPAS 8 B1 &amp; B5</w:t>
      </w:r>
      <w:r w:rsidR="00EA7F1A" w:rsidRPr="00960EC0">
        <w:rPr>
          <w:rFonts w:ascii="Verdana" w:hAnsi="Verdana"/>
          <w:sz w:val="22"/>
          <w:szCs w:val="22"/>
        </w:rPr>
        <w:t>)</w:t>
      </w:r>
    </w:p>
    <w:p w:rsidR="006A57D5" w:rsidRPr="001E5D25" w:rsidRDefault="006A57D5" w:rsidP="006A57D5">
      <w:pPr>
        <w:tabs>
          <w:tab w:val="left" w:pos="-1440"/>
          <w:tab w:val="left" w:pos="-720"/>
          <w:tab w:val="left" w:pos="0"/>
          <w:tab w:val="left" w:pos="720"/>
          <w:tab w:val="left" w:pos="864"/>
          <w:tab w:val="left" w:pos="1584"/>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sz w:val="22"/>
          <w:szCs w:val="22"/>
        </w:rPr>
      </w:pPr>
    </w:p>
    <w:p w:rsidR="006A57D5" w:rsidRPr="001E5D25" w:rsidRDefault="006A57D5" w:rsidP="00F35B49">
      <w:pPr>
        <w:widowControl/>
        <w:tabs>
          <w:tab w:val="left" w:pos="-1440"/>
          <w:tab w:val="left" w:pos="-720"/>
          <w:tab w:val="left" w:pos="0"/>
          <w:tab w:val="left" w:pos="360"/>
          <w:tab w:val="left" w:pos="720"/>
          <w:tab w:val="left" w:pos="1584"/>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sz w:val="22"/>
          <w:szCs w:val="22"/>
        </w:rPr>
      </w:pPr>
      <w:r w:rsidRPr="001E5D25">
        <w:rPr>
          <w:rFonts w:ascii="Verdana" w:hAnsi="Verdana"/>
          <w:sz w:val="22"/>
          <w:szCs w:val="22"/>
        </w:rPr>
        <w:t xml:space="preserve">Engaging community resource for clients — includes orientation to the local community social service network including the specific services provided by each </w:t>
      </w:r>
      <w:r w:rsidR="004A483F" w:rsidRPr="001E5D25">
        <w:rPr>
          <w:rFonts w:ascii="Verdana" w:hAnsi="Verdana"/>
          <w:sz w:val="22"/>
          <w:szCs w:val="22"/>
        </w:rPr>
        <w:t>agency/school</w:t>
      </w:r>
      <w:r w:rsidRPr="001E5D25">
        <w:rPr>
          <w:rFonts w:ascii="Verdana" w:hAnsi="Verdana"/>
          <w:sz w:val="22"/>
          <w:szCs w:val="22"/>
        </w:rPr>
        <w:t xml:space="preserve"> and identifying any gaps in service; identifying the field </w:t>
      </w:r>
      <w:r w:rsidR="004A483F" w:rsidRPr="001E5D25">
        <w:rPr>
          <w:rFonts w:ascii="Verdana" w:hAnsi="Verdana"/>
          <w:sz w:val="22"/>
          <w:szCs w:val="22"/>
        </w:rPr>
        <w:t>agency/school</w:t>
      </w:r>
      <w:r w:rsidRPr="001E5D25">
        <w:rPr>
          <w:rFonts w:ascii="Verdana" w:hAnsi="Verdana"/>
          <w:sz w:val="22"/>
          <w:szCs w:val="22"/>
        </w:rPr>
        <w:t>’s role in the community, telephone contacts with other agencies providing support services to clients; scheduled visits to key agencies with whom linkage for clients is most common; learning procedures for effective referrals; negotiating services for clients.</w:t>
      </w:r>
      <w:r w:rsidR="00EA7F1A" w:rsidRPr="001E5D25">
        <w:rPr>
          <w:rFonts w:ascii="Verdana" w:hAnsi="Verdana"/>
          <w:sz w:val="22"/>
          <w:szCs w:val="22"/>
        </w:rPr>
        <w:t xml:space="preserve"> </w:t>
      </w:r>
      <w:r w:rsidR="00D37103" w:rsidRPr="001E5D25">
        <w:rPr>
          <w:rFonts w:ascii="Verdana" w:hAnsi="Verdana"/>
          <w:sz w:val="22"/>
          <w:szCs w:val="22"/>
        </w:rPr>
        <w:t>(</w:t>
      </w:r>
      <w:r w:rsidR="00C55A91">
        <w:rPr>
          <w:rFonts w:ascii="Verdana" w:hAnsi="Verdana"/>
          <w:sz w:val="22"/>
          <w:szCs w:val="22"/>
        </w:rPr>
        <w:t xml:space="preserve">EPAS 3 </w:t>
      </w:r>
      <w:r w:rsidR="00C55A91" w:rsidRPr="00C55A91">
        <w:rPr>
          <w:rFonts w:ascii="Verdana" w:hAnsi="Verdana"/>
          <w:sz w:val="22"/>
          <w:szCs w:val="22"/>
        </w:rPr>
        <w:t>B2</w:t>
      </w:r>
      <w:r w:rsidR="00C55A91">
        <w:rPr>
          <w:rFonts w:ascii="Verdana" w:hAnsi="Verdana"/>
          <w:sz w:val="22"/>
          <w:szCs w:val="22"/>
        </w:rPr>
        <w:t>,</w:t>
      </w:r>
      <w:r w:rsidR="00C55A91" w:rsidRPr="00C55A91">
        <w:rPr>
          <w:rFonts w:ascii="Verdana" w:hAnsi="Verdana"/>
          <w:sz w:val="22"/>
          <w:szCs w:val="22"/>
        </w:rPr>
        <w:t xml:space="preserve"> </w:t>
      </w:r>
      <w:r w:rsidR="00EA7F1A" w:rsidRPr="00C55A91">
        <w:rPr>
          <w:rFonts w:ascii="Verdana" w:hAnsi="Verdana"/>
          <w:sz w:val="22"/>
          <w:szCs w:val="22"/>
        </w:rPr>
        <w:t xml:space="preserve">EPAS </w:t>
      </w:r>
      <w:r w:rsidR="009741FB" w:rsidRPr="00C55A91">
        <w:rPr>
          <w:rFonts w:ascii="Verdana" w:hAnsi="Verdana"/>
          <w:sz w:val="22"/>
          <w:szCs w:val="22"/>
        </w:rPr>
        <w:t>8 B3</w:t>
      </w:r>
      <w:r w:rsidR="00EA7F1A" w:rsidRPr="00C55A91">
        <w:rPr>
          <w:rFonts w:ascii="Verdana" w:hAnsi="Verdana"/>
          <w:sz w:val="22"/>
          <w:szCs w:val="22"/>
        </w:rPr>
        <w:t>)</w:t>
      </w:r>
    </w:p>
    <w:p w:rsidR="00EA7F1A" w:rsidRPr="001E5D25" w:rsidRDefault="00EA7F1A" w:rsidP="00EA7F1A">
      <w:pPr>
        <w:pStyle w:val="ListParagraph"/>
        <w:rPr>
          <w:rFonts w:ascii="Verdana" w:hAnsi="Verdana"/>
          <w:sz w:val="22"/>
          <w:szCs w:val="22"/>
        </w:rPr>
      </w:pPr>
    </w:p>
    <w:p w:rsidR="00733239" w:rsidRPr="001E5D25" w:rsidRDefault="001E5D25" w:rsidP="00F35B49">
      <w:pPr>
        <w:widowControl/>
        <w:tabs>
          <w:tab w:val="left" w:pos="-1440"/>
          <w:tab w:val="left" w:pos="-720"/>
          <w:tab w:val="left" w:pos="0"/>
          <w:tab w:val="left" w:pos="360"/>
          <w:tab w:val="left" w:pos="720"/>
          <w:tab w:val="left" w:pos="1584"/>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snapToGrid/>
          <w:sz w:val="22"/>
          <w:szCs w:val="22"/>
        </w:rPr>
      </w:pPr>
      <w:r w:rsidRPr="001E5D25">
        <w:rPr>
          <w:rFonts w:ascii="Verdana" w:hAnsi="Verdana"/>
          <w:sz w:val="22"/>
          <w:szCs w:val="22"/>
        </w:rPr>
        <w:t xml:space="preserve">Policy- </w:t>
      </w:r>
      <w:r w:rsidR="00313387">
        <w:rPr>
          <w:rFonts w:ascii="Verdana" w:hAnsi="Verdana"/>
          <w:sz w:val="22"/>
          <w:szCs w:val="22"/>
        </w:rPr>
        <w:t>includes b</w:t>
      </w:r>
      <w:r w:rsidR="00833D56" w:rsidRPr="001E5D25">
        <w:rPr>
          <w:rFonts w:ascii="Verdana" w:hAnsi="Verdana"/>
          <w:sz w:val="22"/>
          <w:szCs w:val="22"/>
        </w:rPr>
        <w:t>ecom</w:t>
      </w:r>
      <w:r w:rsidR="00313387">
        <w:rPr>
          <w:rFonts w:ascii="Verdana" w:hAnsi="Verdana"/>
          <w:sz w:val="22"/>
          <w:szCs w:val="22"/>
        </w:rPr>
        <w:t>ing</w:t>
      </w:r>
      <w:r w:rsidR="00833D56" w:rsidRPr="001E5D25">
        <w:rPr>
          <w:rFonts w:ascii="Verdana" w:hAnsi="Verdana"/>
          <w:sz w:val="22"/>
          <w:szCs w:val="22"/>
        </w:rPr>
        <w:t xml:space="preserve"> knowledgeable on the particular po</w:t>
      </w:r>
      <w:r w:rsidRPr="001E5D25">
        <w:rPr>
          <w:rFonts w:ascii="Verdana" w:hAnsi="Verdana"/>
          <w:sz w:val="22"/>
          <w:szCs w:val="22"/>
        </w:rPr>
        <w:t xml:space="preserve">licies that impact provision of </w:t>
      </w:r>
      <w:r w:rsidR="00833D56" w:rsidRPr="001E5D25">
        <w:rPr>
          <w:rFonts w:ascii="Verdana" w:hAnsi="Verdana"/>
          <w:sz w:val="22"/>
          <w:szCs w:val="22"/>
        </w:rPr>
        <w:t>services</w:t>
      </w:r>
      <w:r w:rsidR="00BB4586" w:rsidRPr="001E5D25">
        <w:rPr>
          <w:rFonts w:ascii="Verdana" w:hAnsi="Verdana"/>
          <w:sz w:val="22"/>
          <w:szCs w:val="22"/>
        </w:rPr>
        <w:t xml:space="preserve"> </w:t>
      </w:r>
      <w:r w:rsidR="00D37103" w:rsidRPr="001E5D25">
        <w:rPr>
          <w:rFonts w:ascii="Verdana" w:hAnsi="Verdana"/>
          <w:sz w:val="22"/>
          <w:szCs w:val="22"/>
        </w:rPr>
        <w:t xml:space="preserve">in the agency.  </w:t>
      </w:r>
      <w:r w:rsidR="00BB4586" w:rsidRPr="001E5D25">
        <w:rPr>
          <w:rFonts w:ascii="Verdana" w:hAnsi="Verdana"/>
          <w:sz w:val="22"/>
          <w:szCs w:val="22"/>
        </w:rPr>
        <w:t>R</w:t>
      </w:r>
      <w:r w:rsidR="00733239" w:rsidRPr="001E5D25">
        <w:rPr>
          <w:rFonts w:ascii="Verdana" w:hAnsi="Verdana"/>
          <w:sz w:val="22"/>
          <w:szCs w:val="22"/>
        </w:rPr>
        <w:t xml:space="preserve">eview of policies related to practice setting, participating in lobbying and policy advocacy efforts at the local-federal levels, understanding </w:t>
      </w:r>
      <w:r w:rsidR="00733239" w:rsidRPr="001E5D25">
        <w:rPr>
          <w:rFonts w:ascii="Verdana" w:hAnsi="Verdana"/>
          <w:snapToGrid/>
          <w:sz w:val="22"/>
          <w:szCs w:val="22"/>
        </w:rPr>
        <w:t xml:space="preserve">major social problems currently affecting vulnerable populations in the U.S., articulating how political power can bring about social change and </w:t>
      </w:r>
      <w:r w:rsidR="00733239" w:rsidRPr="001E5D25">
        <w:rPr>
          <w:rFonts w:ascii="Verdana" w:hAnsi="Verdana" w:cs="Calibri"/>
          <w:sz w:val="22"/>
          <w:szCs w:val="22"/>
        </w:rPr>
        <w:t xml:space="preserve">developing and implementing  a political strategy in the legislative, community, and agency setting. </w:t>
      </w:r>
      <w:r w:rsidR="009741FB">
        <w:rPr>
          <w:rFonts w:ascii="Verdana" w:hAnsi="Verdana" w:cs="Calibri"/>
          <w:sz w:val="22"/>
          <w:szCs w:val="22"/>
        </w:rPr>
        <w:t>(EPAS 5 B1,B2, &amp; B3</w:t>
      </w:r>
      <w:r w:rsidR="00BB4586" w:rsidRPr="001E5D25">
        <w:rPr>
          <w:rFonts w:ascii="Verdana" w:hAnsi="Verdana" w:cs="Calibri"/>
          <w:sz w:val="22"/>
          <w:szCs w:val="22"/>
        </w:rPr>
        <w:t>)</w:t>
      </w:r>
    </w:p>
    <w:p w:rsidR="00733239" w:rsidRPr="001E5D25" w:rsidRDefault="00733239" w:rsidP="00733239">
      <w:pPr>
        <w:widowControl/>
        <w:tabs>
          <w:tab w:val="left" w:pos="-1440"/>
          <w:tab w:val="left" w:pos="-720"/>
          <w:tab w:val="left" w:pos="0"/>
          <w:tab w:val="left" w:pos="360"/>
          <w:tab w:val="left" w:pos="720"/>
          <w:tab w:val="left" w:pos="1584"/>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Verdana" w:hAnsi="Verdana"/>
          <w:sz w:val="22"/>
          <w:szCs w:val="22"/>
        </w:rPr>
      </w:pPr>
    </w:p>
    <w:p w:rsidR="00CF70ED" w:rsidRPr="001E5D25" w:rsidRDefault="00CF70ED" w:rsidP="006747C0">
      <w:pPr>
        <w:rPr>
          <w:rFonts w:ascii="Verdana" w:hAnsi="Verdana"/>
          <w:b/>
          <w:sz w:val="22"/>
          <w:szCs w:val="22"/>
        </w:rPr>
      </w:pPr>
      <w:r w:rsidRPr="001E5D25">
        <w:rPr>
          <w:rFonts w:ascii="Verdana" w:hAnsi="Verdana"/>
          <w:b/>
          <w:sz w:val="22"/>
          <w:szCs w:val="22"/>
        </w:rPr>
        <w:t>Specific tasks to assist students in accomplishing his or her learning objectives</w:t>
      </w:r>
      <w:r w:rsidR="0000203E" w:rsidRPr="001E5D25">
        <w:rPr>
          <w:rFonts w:ascii="Verdana" w:hAnsi="Verdana"/>
          <w:b/>
          <w:sz w:val="22"/>
          <w:szCs w:val="22"/>
        </w:rPr>
        <w:t xml:space="preserve"> (in no particular order)</w:t>
      </w:r>
      <w:r w:rsidR="006747C0" w:rsidRPr="001E5D25">
        <w:rPr>
          <w:rFonts w:ascii="Verdana" w:hAnsi="Verdana"/>
          <w:b/>
          <w:sz w:val="22"/>
          <w:szCs w:val="22"/>
        </w:rPr>
        <w:t>:</w:t>
      </w:r>
    </w:p>
    <w:p w:rsidR="001A0683" w:rsidRPr="001E5D25" w:rsidRDefault="001A0683" w:rsidP="00733194">
      <w:pPr>
        <w:rPr>
          <w:rFonts w:ascii="Verdana" w:hAnsi="Verdana"/>
          <w:sz w:val="22"/>
          <w:szCs w:val="22"/>
        </w:rPr>
      </w:pPr>
    </w:p>
    <w:p w:rsidR="00CF70ED" w:rsidRPr="001E5D25" w:rsidRDefault="00CF70ED" w:rsidP="00B848AA">
      <w:pPr>
        <w:numPr>
          <w:ilvl w:val="0"/>
          <w:numId w:val="15"/>
        </w:numPr>
        <w:rPr>
          <w:rFonts w:ascii="Verdana" w:hAnsi="Verdana"/>
          <w:sz w:val="22"/>
          <w:szCs w:val="22"/>
        </w:rPr>
      </w:pPr>
      <w:r w:rsidRPr="001E5D25">
        <w:rPr>
          <w:rFonts w:ascii="Verdana" w:hAnsi="Verdana"/>
          <w:sz w:val="22"/>
          <w:szCs w:val="22"/>
        </w:rPr>
        <w:lastRenderedPageBreak/>
        <w:t>Read about the dynamics of human behavior, specific casework skills, group work skills, organizational theory, presenting problems of clients served by the field placement setting, or other related subjects.</w:t>
      </w:r>
    </w:p>
    <w:p w:rsidR="00515F8D" w:rsidRPr="001E5D25" w:rsidRDefault="00515F8D" w:rsidP="00515F8D">
      <w:pPr>
        <w:ind w:left="360"/>
        <w:rPr>
          <w:rFonts w:ascii="Verdana" w:hAnsi="Verdana"/>
          <w:sz w:val="22"/>
          <w:szCs w:val="22"/>
        </w:rPr>
      </w:pPr>
    </w:p>
    <w:p w:rsidR="00515F8D" w:rsidRPr="001E5D25" w:rsidRDefault="00515F8D" w:rsidP="00B848AA">
      <w:pPr>
        <w:numPr>
          <w:ilvl w:val="0"/>
          <w:numId w:val="15"/>
        </w:numPr>
        <w:rPr>
          <w:rFonts w:ascii="Verdana" w:hAnsi="Verdana"/>
          <w:sz w:val="22"/>
          <w:szCs w:val="22"/>
        </w:rPr>
      </w:pPr>
      <w:r w:rsidRPr="001E5D25">
        <w:rPr>
          <w:rFonts w:ascii="Verdana" w:hAnsi="Verdana"/>
          <w:sz w:val="22"/>
          <w:szCs w:val="22"/>
        </w:rPr>
        <w:t xml:space="preserve">Complete all aspects of the </w:t>
      </w:r>
      <w:r w:rsidR="004A483F" w:rsidRPr="001E5D25">
        <w:rPr>
          <w:rFonts w:ascii="Verdana" w:hAnsi="Verdana"/>
          <w:sz w:val="22"/>
          <w:szCs w:val="22"/>
        </w:rPr>
        <w:t>agency/school</w:t>
      </w:r>
      <w:r w:rsidRPr="001E5D25">
        <w:rPr>
          <w:rFonts w:ascii="Verdana" w:hAnsi="Verdana"/>
          <w:sz w:val="22"/>
          <w:szCs w:val="22"/>
        </w:rPr>
        <w:t xml:space="preserve">’s orientation, such as reviewing manuals, </w:t>
      </w:r>
      <w:r w:rsidR="001A0683" w:rsidRPr="001E5D25">
        <w:rPr>
          <w:rFonts w:ascii="Verdana" w:hAnsi="Verdana"/>
          <w:sz w:val="22"/>
          <w:szCs w:val="22"/>
        </w:rPr>
        <w:t>personnel policies</w:t>
      </w:r>
      <w:r w:rsidRPr="001E5D25">
        <w:rPr>
          <w:rFonts w:ascii="Verdana" w:hAnsi="Verdana"/>
          <w:sz w:val="22"/>
          <w:szCs w:val="22"/>
        </w:rPr>
        <w:t xml:space="preserve">, </w:t>
      </w:r>
      <w:r w:rsidR="004A483F" w:rsidRPr="001E5D25">
        <w:rPr>
          <w:rFonts w:ascii="Verdana" w:hAnsi="Verdana"/>
          <w:sz w:val="22"/>
          <w:szCs w:val="22"/>
        </w:rPr>
        <w:t>agency/school</w:t>
      </w:r>
      <w:r w:rsidRPr="001E5D25">
        <w:rPr>
          <w:rFonts w:ascii="Verdana" w:hAnsi="Verdana"/>
          <w:sz w:val="22"/>
          <w:szCs w:val="22"/>
        </w:rPr>
        <w:t xml:space="preserve"> structure.</w:t>
      </w:r>
    </w:p>
    <w:p w:rsidR="001A0683" w:rsidRPr="001E5D25" w:rsidRDefault="001A0683" w:rsidP="001A0683">
      <w:pPr>
        <w:pStyle w:val="ListParagraph"/>
        <w:rPr>
          <w:rFonts w:ascii="Verdana" w:hAnsi="Verdana"/>
          <w:sz w:val="22"/>
          <w:szCs w:val="22"/>
        </w:rPr>
      </w:pPr>
    </w:p>
    <w:p w:rsidR="001A0683" w:rsidRPr="001E5D25" w:rsidRDefault="001A0683" w:rsidP="00B848AA">
      <w:pPr>
        <w:numPr>
          <w:ilvl w:val="0"/>
          <w:numId w:val="15"/>
        </w:numPr>
        <w:rPr>
          <w:rFonts w:ascii="Verdana" w:hAnsi="Verdana"/>
          <w:sz w:val="22"/>
          <w:szCs w:val="22"/>
        </w:rPr>
      </w:pPr>
      <w:r w:rsidRPr="001E5D25">
        <w:rPr>
          <w:rFonts w:ascii="Verdana" w:hAnsi="Verdana"/>
          <w:sz w:val="22"/>
          <w:szCs w:val="22"/>
        </w:rPr>
        <w:t>Read Illinois Mental Health and Development Disabilities Confidentiality Act.</w:t>
      </w:r>
    </w:p>
    <w:p w:rsidR="001A0683" w:rsidRPr="001E5D25" w:rsidRDefault="001A0683" w:rsidP="001A0683">
      <w:pPr>
        <w:ind w:left="720"/>
        <w:rPr>
          <w:rFonts w:ascii="Verdana" w:hAnsi="Verdana"/>
          <w:sz w:val="22"/>
          <w:szCs w:val="22"/>
        </w:rPr>
      </w:pPr>
    </w:p>
    <w:p w:rsidR="001A0683" w:rsidRPr="001E5D25" w:rsidRDefault="001A0683" w:rsidP="00B848AA">
      <w:pPr>
        <w:numPr>
          <w:ilvl w:val="0"/>
          <w:numId w:val="15"/>
        </w:numPr>
        <w:rPr>
          <w:rFonts w:ascii="Verdana" w:hAnsi="Verdana"/>
          <w:sz w:val="22"/>
          <w:szCs w:val="22"/>
        </w:rPr>
      </w:pPr>
      <w:r w:rsidRPr="001E5D25">
        <w:rPr>
          <w:rFonts w:ascii="Verdana" w:hAnsi="Verdana"/>
          <w:sz w:val="22"/>
          <w:szCs w:val="22"/>
        </w:rPr>
        <w:t>Read Illinois Abused and Neglected Child Reporting Act (ANCRA)</w:t>
      </w:r>
      <w:r w:rsidR="008E7830">
        <w:rPr>
          <w:rFonts w:ascii="Verdana" w:hAnsi="Verdana"/>
          <w:sz w:val="22"/>
          <w:szCs w:val="22"/>
        </w:rPr>
        <w:t xml:space="preserve"> and the </w:t>
      </w:r>
      <w:r w:rsidR="0047676B">
        <w:rPr>
          <w:rFonts w:ascii="Verdana" w:hAnsi="Verdana"/>
          <w:sz w:val="22"/>
          <w:szCs w:val="22"/>
        </w:rPr>
        <w:t xml:space="preserve">Illinois </w:t>
      </w:r>
      <w:r w:rsidR="008E7830">
        <w:rPr>
          <w:rFonts w:ascii="Verdana" w:hAnsi="Verdana"/>
          <w:sz w:val="22"/>
          <w:szCs w:val="22"/>
        </w:rPr>
        <w:t>Elder Abuse Act</w:t>
      </w:r>
      <w:r w:rsidRPr="001E5D25">
        <w:rPr>
          <w:rFonts w:ascii="Verdana" w:hAnsi="Verdana"/>
          <w:sz w:val="22"/>
          <w:szCs w:val="22"/>
        </w:rPr>
        <w:t>.</w:t>
      </w:r>
    </w:p>
    <w:p w:rsidR="00B848AA" w:rsidRPr="001E5D25" w:rsidRDefault="00B848AA" w:rsidP="00B848AA">
      <w:pPr>
        <w:pStyle w:val="ListParagraph"/>
        <w:rPr>
          <w:rFonts w:ascii="Verdana" w:hAnsi="Verdana"/>
          <w:sz w:val="22"/>
          <w:szCs w:val="22"/>
        </w:rPr>
      </w:pPr>
    </w:p>
    <w:p w:rsidR="00B848AA" w:rsidRPr="001E5D25" w:rsidRDefault="00B848AA" w:rsidP="00B848AA">
      <w:pPr>
        <w:numPr>
          <w:ilvl w:val="0"/>
          <w:numId w:val="15"/>
        </w:numPr>
        <w:rPr>
          <w:rFonts w:ascii="Verdana" w:hAnsi="Verdana"/>
          <w:sz w:val="22"/>
          <w:szCs w:val="22"/>
        </w:rPr>
      </w:pPr>
      <w:r w:rsidRPr="001E5D25">
        <w:rPr>
          <w:rFonts w:ascii="Verdana" w:hAnsi="Verdana"/>
          <w:sz w:val="22"/>
          <w:szCs w:val="22"/>
        </w:rPr>
        <w:t xml:space="preserve">Read professional literature on the </w:t>
      </w:r>
      <w:r w:rsidR="004A483F" w:rsidRPr="001E5D25">
        <w:rPr>
          <w:rFonts w:ascii="Verdana" w:hAnsi="Verdana"/>
          <w:sz w:val="22"/>
          <w:szCs w:val="22"/>
        </w:rPr>
        <w:t>agency/school</w:t>
      </w:r>
      <w:r w:rsidRPr="001E5D25">
        <w:rPr>
          <w:rFonts w:ascii="Verdana" w:hAnsi="Verdana"/>
          <w:sz w:val="22"/>
          <w:szCs w:val="22"/>
        </w:rPr>
        <w:t>’s practice model(s)</w:t>
      </w:r>
    </w:p>
    <w:p w:rsidR="00B848AA" w:rsidRPr="001E5D25" w:rsidRDefault="00B848AA" w:rsidP="00B848AA">
      <w:pPr>
        <w:pStyle w:val="ListParagraph"/>
        <w:rPr>
          <w:rFonts w:ascii="Verdana" w:hAnsi="Verdana"/>
          <w:sz w:val="22"/>
          <w:szCs w:val="22"/>
        </w:rPr>
      </w:pPr>
    </w:p>
    <w:p w:rsidR="00B848AA" w:rsidRPr="001E5D25" w:rsidRDefault="00B848AA" w:rsidP="00B848AA">
      <w:pPr>
        <w:numPr>
          <w:ilvl w:val="0"/>
          <w:numId w:val="15"/>
        </w:numPr>
        <w:rPr>
          <w:rFonts w:ascii="Verdana" w:hAnsi="Verdana"/>
          <w:sz w:val="22"/>
          <w:szCs w:val="22"/>
        </w:rPr>
      </w:pPr>
      <w:r w:rsidRPr="001E5D25">
        <w:rPr>
          <w:rFonts w:ascii="Verdana" w:hAnsi="Verdana"/>
          <w:sz w:val="22"/>
          <w:szCs w:val="22"/>
        </w:rPr>
        <w:t>Watch other professional use this practice model (</w:t>
      </w:r>
      <w:proofErr w:type="spellStart"/>
      <w:r w:rsidRPr="001E5D25">
        <w:rPr>
          <w:rFonts w:ascii="Verdana" w:hAnsi="Verdana"/>
          <w:sz w:val="22"/>
          <w:szCs w:val="22"/>
        </w:rPr>
        <w:t>ie</w:t>
      </w:r>
      <w:proofErr w:type="spellEnd"/>
      <w:r w:rsidRPr="001E5D25">
        <w:rPr>
          <w:rFonts w:ascii="Verdana" w:hAnsi="Verdana"/>
          <w:sz w:val="22"/>
          <w:szCs w:val="22"/>
        </w:rPr>
        <w:t>:  in person, DVD, video/audiotapes)</w:t>
      </w:r>
    </w:p>
    <w:p w:rsidR="001A0683" w:rsidRPr="001E5D25" w:rsidRDefault="001A0683" w:rsidP="001A0683">
      <w:pPr>
        <w:pStyle w:val="ListParagraph"/>
        <w:rPr>
          <w:rFonts w:ascii="Verdana" w:hAnsi="Verdana"/>
          <w:sz w:val="22"/>
          <w:szCs w:val="22"/>
        </w:rPr>
      </w:pPr>
    </w:p>
    <w:p w:rsidR="001A0683" w:rsidRPr="001E5D25" w:rsidRDefault="001A0683" w:rsidP="00B848AA">
      <w:pPr>
        <w:numPr>
          <w:ilvl w:val="0"/>
          <w:numId w:val="15"/>
        </w:numPr>
        <w:rPr>
          <w:rFonts w:ascii="Verdana" w:hAnsi="Verdana"/>
          <w:sz w:val="22"/>
          <w:szCs w:val="22"/>
        </w:rPr>
      </w:pPr>
      <w:r w:rsidRPr="001E5D25">
        <w:rPr>
          <w:rFonts w:ascii="Verdana" w:hAnsi="Verdana"/>
          <w:sz w:val="22"/>
          <w:szCs w:val="22"/>
        </w:rPr>
        <w:t xml:space="preserve">Understand and demonstrate ability to complete the following with clients: </w:t>
      </w:r>
    </w:p>
    <w:p w:rsidR="001A0683" w:rsidRPr="001E5D25" w:rsidRDefault="001A0683" w:rsidP="001A0683">
      <w:pPr>
        <w:pStyle w:val="ListParagraph"/>
        <w:numPr>
          <w:ilvl w:val="0"/>
          <w:numId w:val="8"/>
        </w:numPr>
        <w:contextualSpacing/>
        <w:rPr>
          <w:rFonts w:ascii="Verdana" w:hAnsi="Verdana"/>
          <w:sz w:val="22"/>
          <w:szCs w:val="22"/>
        </w:rPr>
      </w:pPr>
      <w:r w:rsidRPr="001E5D25">
        <w:rPr>
          <w:rFonts w:ascii="Verdana" w:hAnsi="Verdana"/>
          <w:sz w:val="22"/>
          <w:szCs w:val="22"/>
        </w:rPr>
        <w:t>Restrictions on sharing confidential information.</w:t>
      </w:r>
    </w:p>
    <w:p w:rsidR="001A0683" w:rsidRPr="001E5D25" w:rsidRDefault="001A0683" w:rsidP="001A0683">
      <w:pPr>
        <w:pStyle w:val="ListParagraph"/>
        <w:numPr>
          <w:ilvl w:val="0"/>
          <w:numId w:val="8"/>
        </w:numPr>
        <w:contextualSpacing/>
        <w:rPr>
          <w:rFonts w:ascii="Verdana" w:hAnsi="Verdana"/>
          <w:sz w:val="22"/>
          <w:szCs w:val="22"/>
        </w:rPr>
      </w:pPr>
      <w:r w:rsidRPr="001E5D25">
        <w:rPr>
          <w:rFonts w:ascii="Verdana" w:hAnsi="Verdana"/>
          <w:sz w:val="22"/>
          <w:szCs w:val="22"/>
        </w:rPr>
        <w:t>Confidentiality and limits to confidentiality</w:t>
      </w:r>
    </w:p>
    <w:p w:rsidR="001A0683" w:rsidRPr="001E5D25" w:rsidRDefault="001A0683" w:rsidP="001A0683">
      <w:pPr>
        <w:pStyle w:val="ListParagraph"/>
        <w:numPr>
          <w:ilvl w:val="0"/>
          <w:numId w:val="8"/>
        </w:numPr>
        <w:contextualSpacing/>
        <w:rPr>
          <w:rFonts w:ascii="Verdana" w:hAnsi="Verdana"/>
          <w:sz w:val="22"/>
          <w:szCs w:val="22"/>
        </w:rPr>
      </w:pPr>
      <w:r w:rsidRPr="001E5D25">
        <w:rPr>
          <w:rFonts w:ascii="Verdana" w:hAnsi="Verdana"/>
          <w:sz w:val="22"/>
          <w:szCs w:val="22"/>
        </w:rPr>
        <w:t>Duty to warn</w:t>
      </w:r>
    </w:p>
    <w:p w:rsidR="001A0683" w:rsidRPr="001E5D25" w:rsidRDefault="001A0683" w:rsidP="001A0683">
      <w:pPr>
        <w:pStyle w:val="ListParagraph"/>
        <w:numPr>
          <w:ilvl w:val="0"/>
          <w:numId w:val="8"/>
        </w:numPr>
        <w:contextualSpacing/>
        <w:rPr>
          <w:rFonts w:ascii="Verdana" w:hAnsi="Verdana"/>
          <w:sz w:val="22"/>
          <w:szCs w:val="22"/>
        </w:rPr>
      </w:pPr>
      <w:r w:rsidRPr="001E5D25">
        <w:rPr>
          <w:rFonts w:ascii="Verdana" w:hAnsi="Verdana"/>
          <w:sz w:val="22"/>
          <w:szCs w:val="22"/>
        </w:rPr>
        <w:t>Full disclosure</w:t>
      </w:r>
    </w:p>
    <w:p w:rsidR="001A0683" w:rsidRPr="001E5D25" w:rsidRDefault="001A0683" w:rsidP="001A0683">
      <w:pPr>
        <w:pStyle w:val="ListParagraph"/>
        <w:numPr>
          <w:ilvl w:val="0"/>
          <w:numId w:val="8"/>
        </w:numPr>
        <w:contextualSpacing/>
        <w:rPr>
          <w:rFonts w:ascii="Verdana" w:hAnsi="Verdana"/>
          <w:sz w:val="22"/>
          <w:szCs w:val="22"/>
        </w:rPr>
      </w:pPr>
      <w:r w:rsidRPr="001E5D25">
        <w:rPr>
          <w:rFonts w:ascii="Verdana" w:hAnsi="Verdana"/>
          <w:sz w:val="22"/>
          <w:szCs w:val="22"/>
        </w:rPr>
        <w:t>Release of information</w:t>
      </w:r>
    </w:p>
    <w:p w:rsidR="001A0683" w:rsidRPr="001E5D25" w:rsidRDefault="001A0683" w:rsidP="001A0683">
      <w:pPr>
        <w:pStyle w:val="ListParagraph"/>
        <w:numPr>
          <w:ilvl w:val="0"/>
          <w:numId w:val="8"/>
        </w:numPr>
        <w:contextualSpacing/>
        <w:rPr>
          <w:rFonts w:ascii="Verdana" w:hAnsi="Verdana"/>
          <w:sz w:val="22"/>
          <w:szCs w:val="22"/>
        </w:rPr>
      </w:pPr>
      <w:r w:rsidRPr="001E5D25">
        <w:rPr>
          <w:rFonts w:ascii="Verdana" w:hAnsi="Verdana"/>
          <w:sz w:val="22"/>
          <w:szCs w:val="22"/>
        </w:rPr>
        <w:t>Informed consent</w:t>
      </w:r>
    </w:p>
    <w:p w:rsidR="001A0683" w:rsidRPr="001E5D25" w:rsidRDefault="001A0683" w:rsidP="001A0683">
      <w:pPr>
        <w:pStyle w:val="ListParagraph"/>
        <w:numPr>
          <w:ilvl w:val="0"/>
          <w:numId w:val="8"/>
        </w:numPr>
        <w:contextualSpacing/>
        <w:rPr>
          <w:rFonts w:ascii="Verdana" w:hAnsi="Verdana"/>
          <w:sz w:val="22"/>
          <w:szCs w:val="22"/>
        </w:rPr>
      </w:pPr>
      <w:r w:rsidRPr="001E5D25">
        <w:rPr>
          <w:rFonts w:ascii="Verdana" w:hAnsi="Verdana"/>
          <w:sz w:val="22"/>
          <w:szCs w:val="22"/>
        </w:rPr>
        <w:t>Protection of confidential records</w:t>
      </w:r>
    </w:p>
    <w:p w:rsidR="001A0683" w:rsidRPr="001E5D25" w:rsidRDefault="00B54959" w:rsidP="001A0683">
      <w:pPr>
        <w:pStyle w:val="ListParagraph"/>
        <w:numPr>
          <w:ilvl w:val="0"/>
          <w:numId w:val="8"/>
        </w:numPr>
        <w:contextualSpacing/>
        <w:rPr>
          <w:rFonts w:ascii="Verdana" w:hAnsi="Verdana"/>
          <w:sz w:val="22"/>
          <w:szCs w:val="22"/>
        </w:rPr>
      </w:pPr>
      <w:r w:rsidRPr="001E5D25">
        <w:rPr>
          <w:rFonts w:ascii="Verdana" w:hAnsi="Verdana"/>
          <w:sz w:val="22"/>
          <w:szCs w:val="22"/>
        </w:rPr>
        <w:t xml:space="preserve">Collateral </w:t>
      </w:r>
      <w:r w:rsidR="001A0683" w:rsidRPr="001E5D25">
        <w:rPr>
          <w:rFonts w:ascii="Verdana" w:hAnsi="Verdana"/>
          <w:sz w:val="22"/>
          <w:szCs w:val="22"/>
        </w:rPr>
        <w:t xml:space="preserve"> contact</w:t>
      </w:r>
      <w:r w:rsidRPr="001E5D25">
        <w:rPr>
          <w:rFonts w:ascii="Verdana" w:hAnsi="Verdana"/>
          <w:sz w:val="22"/>
          <w:szCs w:val="22"/>
        </w:rPr>
        <w:t>s</w:t>
      </w:r>
    </w:p>
    <w:p w:rsidR="001A0683" w:rsidRPr="001E5D25" w:rsidRDefault="001A0683" w:rsidP="001A0683">
      <w:pPr>
        <w:pStyle w:val="ListParagraph"/>
        <w:numPr>
          <w:ilvl w:val="0"/>
          <w:numId w:val="8"/>
        </w:numPr>
        <w:contextualSpacing/>
        <w:rPr>
          <w:rFonts w:ascii="Verdana" w:hAnsi="Verdana"/>
          <w:sz w:val="22"/>
          <w:szCs w:val="22"/>
        </w:rPr>
      </w:pPr>
      <w:r w:rsidRPr="001E5D25">
        <w:rPr>
          <w:rFonts w:ascii="Verdana" w:hAnsi="Verdana"/>
          <w:sz w:val="22"/>
          <w:szCs w:val="22"/>
        </w:rPr>
        <w:t>Rights and responsibilities of clients</w:t>
      </w:r>
    </w:p>
    <w:p w:rsidR="001A0683" w:rsidRPr="001E5D25" w:rsidRDefault="001A0683" w:rsidP="001A0683">
      <w:pPr>
        <w:pStyle w:val="ListParagraph"/>
        <w:numPr>
          <w:ilvl w:val="0"/>
          <w:numId w:val="8"/>
        </w:numPr>
        <w:contextualSpacing/>
        <w:rPr>
          <w:rFonts w:ascii="Verdana" w:hAnsi="Verdana"/>
          <w:sz w:val="22"/>
          <w:szCs w:val="22"/>
        </w:rPr>
      </w:pPr>
      <w:r w:rsidRPr="001E5D25">
        <w:rPr>
          <w:rFonts w:ascii="Verdana" w:hAnsi="Verdana"/>
          <w:sz w:val="22"/>
          <w:szCs w:val="22"/>
        </w:rPr>
        <w:t xml:space="preserve">Grievance process </w:t>
      </w:r>
    </w:p>
    <w:p w:rsidR="00CF70ED" w:rsidRPr="001E5D25" w:rsidRDefault="00CF70ED" w:rsidP="00CF70ED">
      <w:pPr>
        <w:rPr>
          <w:rFonts w:ascii="Verdana" w:hAnsi="Verdana"/>
          <w:sz w:val="22"/>
          <w:szCs w:val="22"/>
        </w:rPr>
      </w:pPr>
    </w:p>
    <w:p w:rsidR="00CF70ED" w:rsidRPr="001E5D25" w:rsidRDefault="00CF70ED" w:rsidP="0061402A">
      <w:pPr>
        <w:numPr>
          <w:ilvl w:val="0"/>
          <w:numId w:val="15"/>
        </w:numPr>
        <w:rPr>
          <w:rFonts w:ascii="Verdana" w:hAnsi="Verdana"/>
          <w:sz w:val="22"/>
          <w:szCs w:val="22"/>
        </w:rPr>
      </w:pPr>
      <w:r w:rsidRPr="001E5D25">
        <w:rPr>
          <w:rFonts w:ascii="Verdana" w:hAnsi="Verdana"/>
          <w:sz w:val="22"/>
          <w:szCs w:val="22"/>
        </w:rPr>
        <w:t>Observe your field instructor or other professionals conducting an interview.</w:t>
      </w:r>
    </w:p>
    <w:p w:rsidR="00CF70ED" w:rsidRPr="001E5D25" w:rsidRDefault="00CF70ED" w:rsidP="00B848AA">
      <w:pPr>
        <w:rPr>
          <w:rFonts w:ascii="Verdana" w:hAnsi="Verdana"/>
          <w:sz w:val="22"/>
          <w:szCs w:val="22"/>
        </w:rPr>
      </w:pPr>
    </w:p>
    <w:p w:rsidR="00CF70ED" w:rsidRPr="001E5D25" w:rsidRDefault="001E5D25" w:rsidP="0061402A">
      <w:pPr>
        <w:numPr>
          <w:ilvl w:val="0"/>
          <w:numId w:val="15"/>
        </w:numPr>
        <w:rPr>
          <w:rFonts w:ascii="Verdana" w:hAnsi="Verdana"/>
          <w:sz w:val="22"/>
          <w:szCs w:val="22"/>
        </w:rPr>
      </w:pPr>
      <w:r>
        <w:rPr>
          <w:rFonts w:ascii="Verdana" w:hAnsi="Verdana"/>
          <w:sz w:val="22"/>
          <w:szCs w:val="22"/>
        </w:rPr>
        <w:t xml:space="preserve"> </w:t>
      </w:r>
      <w:r w:rsidR="00CF70ED" w:rsidRPr="001E5D25">
        <w:rPr>
          <w:rFonts w:ascii="Verdana" w:hAnsi="Verdana"/>
          <w:sz w:val="22"/>
          <w:szCs w:val="22"/>
        </w:rPr>
        <w:t xml:space="preserve">Attend a meeting and take notes for supervisory discussion.  For example, students might attend </w:t>
      </w:r>
      <w:r w:rsidR="004A483F" w:rsidRPr="001E5D25">
        <w:rPr>
          <w:rFonts w:ascii="Verdana" w:hAnsi="Verdana"/>
          <w:sz w:val="22"/>
          <w:szCs w:val="22"/>
        </w:rPr>
        <w:t>agency/school</w:t>
      </w:r>
      <w:r w:rsidR="00CF70ED" w:rsidRPr="001E5D25">
        <w:rPr>
          <w:rFonts w:ascii="Verdana" w:hAnsi="Verdana"/>
          <w:sz w:val="22"/>
          <w:szCs w:val="22"/>
        </w:rPr>
        <w:t xml:space="preserve"> board meetings, staff meetings, public or legislative hearings, interdisciplinary meetings, or meetings of community groups and professional organizations.</w:t>
      </w:r>
    </w:p>
    <w:p w:rsidR="00CF70ED" w:rsidRPr="001E5D25" w:rsidRDefault="00CF70ED" w:rsidP="00B848AA">
      <w:pPr>
        <w:rPr>
          <w:rFonts w:ascii="Verdana" w:hAnsi="Verdana"/>
          <w:sz w:val="22"/>
          <w:szCs w:val="22"/>
        </w:rPr>
      </w:pPr>
    </w:p>
    <w:p w:rsidR="00CF70ED" w:rsidRPr="001E5D25" w:rsidRDefault="001E5D25" w:rsidP="0061402A">
      <w:pPr>
        <w:numPr>
          <w:ilvl w:val="0"/>
          <w:numId w:val="15"/>
        </w:numPr>
        <w:rPr>
          <w:rFonts w:ascii="Verdana" w:hAnsi="Verdana"/>
          <w:sz w:val="22"/>
          <w:szCs w:val="22"/>
        </w:rPr>
      </w:pPr>
      <w:r>
        <w:rPr>
          <w:rFonts w:ascii="Verdana" w:hAnsi="Verdana"/>
          <w:sz w:val="22"/>
          <w:szCs w:val="22"/>
        </w:rPr>
        <w:t xml:space="preserve"> </w:t>
      </w:r>
      <w:r w:rsidR="00CF70ED" w:rsidRPr="001E5D25">
        <w:rPr>
          <w:rFonts w:ascii="Verdana" w:hAnsi="Verdana"/>
          <w:sz w:val="22"/>
          <w:szCs w:val="22"/>
        </w:rPr>
        <w:t xml:space="preserve">Spend time at your </w:t>
      </w:r>
      <w:r w:rsidR="004A483F" w:rsidRPr="001E5D25">
        <w:rPr>
          <w:rFonts w:ascii="Verdana" w:hAnsi="Verdana"/>
          <w:sz w:val="22"/>
          <w:szCs w:val="22"/>
        </w:rPr>
        <w:t>agency</w:t>
      </w:r>
      <w:r w:rsidR="00CF70ED" w:rsidRPr="001E5D25">
        <w:rPr>
          <w:rFonts w:ascii="Verdana" w:hAnsi="Verdana"/>
          <w:sz w:val="22"/>
          <w:szCs w:val="22"/>
        </w:rPr>
        <w:t xml:space="preserve"> at night, on a weekend, or at other “off-hours” to see what goes on then.  This is especially pertinent in settings and programs that are active beyond “regular” working hours.</w:t>
      </w:r>
    </w:p>
    <w:p w:rsidR="00CF70ED" w:rsidRPr="001E5D25" w:rsidRDefault="00CF70ED" w:rsidP="00B848AA">
      <w:pPr>
        <w:rPr>
          <w:rFonts w:ascii="Verdana" w:hAnsi="Verdana"/>
          <w:sz w:val="22"/>
          <w:szCs w:val="22"/>
        </w:rPr>
      </w:pPr>
    </w:p>
    <w:p w:rsidR="00CF70ED" w:rsidRPr="001E5D25" w:rsidRDefault="001E5D25" w:rsidP="0061402A">
      <w:pPr>
        <w:numPr>
          <w:ilvl w:val="0"/>
          <w:numId w:val="15"/>
        </w:numPr>
        <w:rPr>
          <w:rFonts w:ascii="Verdana" w:hAnsi="Verdana"/>
          <w:sz w:val="22"/>
          <w:szCs w:val="22"/>
        </w:rPr>
      </w:pPr>
      <w:r>
        <w:rPr>
          <w:rFonts w:ascii="Verdana" w:hAnsi="Verdana"/>
          <w:sz w:val="22"/>
          <w:szCs w:val="22"/>
        </w:rPr>
        <w:t xml:space="preserve"> </w:t>
      </w:r>
      <w:r w:rsidR="00CF70ED" w:rsidRPr="001E5D25">
        <w:rPr>
          <w:rFonts w:ascii="Verdana" w:hAnsi="Verdana"/>
          <w:sz w:val="22"/>
          <w:szCs w:val="22"/>
        </w:rPr>
        <w:t xml:space="preserve">Observe interviews with persons applying for social work positions in the </w:t>
      </w:r>
      <w:r w:rsidR="004A483F" w:rsidRPr="001E5D25">
        <w:rPr>
          <w:rFonts w:ascii="Verdana" w:hAnsi="Verdana"/>
          <w:sz w:val="22"/>
          <w:szCs w:val="22"/>
        </w:rPr>
        <w:t>agency/school</w:t>
      </w:r>
      <w:r w:rsidR="00CF70ED" w:rsidRPr="001E5D25">
        <w:rPr>
          <w:rFonts w:ascii="Verdana" w:hAnsi="Verdana"/>
          <w:sz w:val="22"/>
          <w:szCs w:val="22"/>
        </w:rPr>
        <w:t>.</w:t>
      </w:r>
    </w:p>
    <w:p w:rsidR="00CF70ED" w:rsidRPr="001E5D25" w:rsidRDefault="00CF70ED" w:rsidP="00B848AA">
      <w:pPr>
        <w:rPr>
          <w:rFonts w:ascii="Verdana" w:hAnsi="Verdana"/>
          <w:sz w:val="22"/>
          <w:szCs w:val="22"/>
        </w:rPr>
      </w:pPr>
    </w:p>
    <w:p w:rsidR="00CF70ED" w:rsidRPr="001E5D25" w:rsidRDefault="001E5D25" w:rsidP="0061402A">
      <w:pPr>
        <w:numPr>
          <w:ilvl w:val="0"/>
          <w:numId w:val="15"/>
        </w:numPr>
        <w:rPr>
          <w:rFonts w:ascii="Verdana" w:hAnsi="Verdana"/>
          <w:sz w:val="22"/>
          <w:szCs w:val="22"/>
        </w:rPr>
      </w:pPr>
      <w:r>
        <w:rPr>
          <w:rFonts w:ascii="Verdana" w:hAnsi="Verdana"/>
          <w:sz w:val="22"/>
          <w:szCs w:val="22"/>
        </w:rPr>
        <w:t xml:space="preserve"> </w:t>
      </w:r>
      <w:r w:rsidR="00CF70ED" w:rsidRPr="001E5D25">
        <w:rPr>
          <w:rFonts w:ascii="Verdana" w:hAnsi="Verdana"/>
          <w:sz w:val="22"/>
          <w:szCs w:val="22"/>
        </w:rPr>
        <w:t>Attend interdisciplinary conferences and case presentations as an observer or participant.</w:t>
      </w:r>
    </w:p>
    <w:p w:rsidR="00CF70ED" w:rsidRPr="001E5D25" w:rsidRDefault="00CF70ED" w:rsidP="00B848AA">
      <w:pPr>
        <w:rPr>
          <w:rFonts w:ascii="Verdana" w:hAnsi="Verdana"/>
          <w:sz w:val="22"/>
          <w:szCs w:val="22"/>
        </w:rPr>
      </w:pPr>
    </w:p>
    <w:p w:rsidR="00CF70ED" w:rsidRPr="001E5D25" w:rsidRDefault="001E5D25" w:rsidP="0061402A">
      <w:pPr>
        <w:numPr>
          <w:ilvl w:val="0"/>
          <w:numId w:val="15"/>
        </w:numPr>
        <w:rPr>
          <w:rFonts w:ascii="Verdana" w:hAnsi="Verdana"/>
          <w:sz w:val="22"/>
          <w:szCs w:val="22"/>
        </w:rPr>
      </w:pPr>
      <w:r>
        <w:rPr>
          <w:rFonts w:ascii="Verdana" w:hAnsi="Verdana"/>
          <w:sz w:val="22"/>
          <w:szCs w:val="22"/>
        </w:rPr>
        <w:t xml:space="preserve"> </w:t>
      </w:r>
      <w:r w:rsidR="00CF70ED" w:rsidRPr="001E5D25">
        <w:rPr>
          <w:rFonts w:ascii="Verdana" w:hAnsi="Verdana"/>
          <w:sz w:val="22"/>
          <w:szCs w:val="22"/>
        </w:rPr>
        <w:t>Sit quietly in an intake or waiting room area and observe the atmosphere, conversation and behaviors or persons entering the service delivery system as well as of those who serve them.</w:t>
      </w:r>
    </w:p>
    <w:p w:rsidR="00CF70ED" w:rsidRPr="001E5D25" w:rsidRDefault="00CF70ED" w:rsidP="00B848AA">
      <w:pPr>
        <w:rPr>
          <w:rFonts w:ascii="Verdana" w:hAnsi="Verdana"/>
          <w:sz w:val="22"/>
          <w:szCs w:val="22"/>
        </w:rPr>
      </w:pPr>
    </w:p>
    <w:p w:rsidR="00CF70ED" w:rsidRPr="001E5D25" w:rsidRDefault="001E5D25" w:rsidP="0061402A">
      <w:pPr>
        <w:numPr>
          <w:ilvl w:val="0"/>
          <w:numId w:val="15"/>
        </w:numPr>
        <w:rPr>
          <w:rFonts w:ascii="Verdana" w:hAnsi="Verdana"/>
          <w:sz w:val="22"/>
          <w:szCs w:val="22"/>
        </w:rPr>
      </w:pPr>
      <w:r>
        <w:rPr>
          <w:rFonts w:ascii="Verdana" w:hAnsi="Verdana"/>
          <w:sz w:val="22"/>
          <w:szCs w:val="22"/>
        </w:rPr>
        <w:lastRenderedPageBreak/>
        <w:t xml:space="preserve"> </w:t>
      </w:r>
      <w:r w:rsidR="00CF70ED" w:rsidRPr="001E5D25">
        <w:rPr>
          <w:rFonts w:ascii="Verdana" w:hAnsi="Verdana"/>
          <w:sz w:val="22"/>
          <w:szCs w:val="22"/>
        </w:rPr>
        <w:t xml:space="preserve">Take a walk </w:t>
      </w:r>
      <w:r w:rsidR="00C93443" w:rsidRPr="001E5D25">
        <w:rPr>
          <w:rFonts w:ascii="Verdana" w:hAnsi="Verdana"/>
          <w:sz w:val="22"/>
          <w:szCs w:val="22"/>
        </w:rPr>
        <w:t xml:space="preserve">or “ride along” </w:t>
      </w:r>
      <w:r w:rsidR="00CF70ED" w:rsidRPr="001E5D25">
        <w:rPr>
          <w:rFonts w:ascii="Verdana" w:hAnsi="Verdana"/>
          <w:sz w:val="22"/>
          <w:szCs w:val="22"/>
        </w:rPr>
        <w:t>through the neighborhoods where your clients live.</w:t>
      </w:r>
    </w:p>
    <w:p w:rsidR="00CF70ED" w:rsidRPr="001E5D25" w:rsidRDefault="00CF70ED" w:rsidP="00B848AA">
      <w:pPr>
        <w:rPr>
          <w:rFonts w:ascii="Verdana" w:hAnsi="Verdana"/>
          <w:sz w:val="22"/>
          <w:szCs w:val="22"/>
        </w:rPr>
      </w:pPr>
    </w:p>
    <w:p w:rsidR="00CF70ED" w:rsidRPr="001E5D25" w:rsidRDefault="001E5D25" w:rsidP="0061402A">
      <w:pPr>
        <w:numPr>
          <w:ilvl w:val="0"/>
          <w:numId w:val="15"/>
        </w:numPr>
        <w:rPr>
          <w:rFonts w:ascii="Verdana" w:hAnsi="Verdana"/>
          <w:sz w:val="22"/>
          <w:szCs w:val="22"/>
        </w:rPr>
      </w:pPr>
      <w:r>
        <w:rPr>
          <w:rFonts w:ascii="Verdana" w:hAnsi="Verdana"/>
          <w:sz w:val="22"/>
          <w:szCs w:val="22"/>
        </w:rPr>
        <w:t xml:space="preserve"> </w:t>
      </w:r>
      <w:r w:rsidR="00CF70ED" w:rsidRPr="001E5D25">
        <w:rPr>
          <w:rFonts w:ascii="Verdana" w:hAnsi="Verdana"/>
          <w:sz w:val="22"/>
          <w:szCs w:val="22"/>
        </w:rPr>
        <w:t xml:space="preserve">Visit </w:t>
      </w:r>
      <w:r w:rsidR="00C93443" w:rsidRPr="001E5D25">
        <w:rPr>
          <w:rFonts w:ascii="Verdana" w:hAnsi="Verdana"/>
          <w:sz w:val="22"/>
          <w:szCs w:val="22"/>
        </w:rPr>
        <w:t xml:space="preserve">providers, </w:t>
      </w:r>
      <w:r w:rsidR="00CF70ED" w:rsidRPr="001E5D25">
        <w:rPr>
          <w:rFonts w:ascii="Verdana" w:hAnsi="Verdana"/>
          <w:sz w:val="22"/>
          <w:szCs w:val="22"/>
        </w:rPr>
        <w:t>agencies and service delivery systems in the local community.</w:t>
      </w:r>
    </w:p>
    <w:p w:rsidR="00C93443" w:rsidRPr="001E5D25" w:rsidRDefault="00C93443" w:rsidP="00B848AA">
      <w:pPr>
        <w:pStyle w:val="ListParagraph"/>
        <w:rPr>
          <w:rFonts w:ascii="Verdana" w:hAnsi="Verdana"/>
          <w:sz w:val="22"/>
          <w:szCs w:val="22"/>
        </w:rPr>
      </w:pPr>
    </w:p>
    <w:p w:rsidR="00C93443" w:rsidRPr="001E5D25" w:rsidRDefault="001E5D25" w:rsidP="0061402A">
      <w:pPr>
        <w:numPr>
          <w:ilvl w:val="0"/>
          <w:numId w:val="15"/>
        </w:numPr>
        <w:rPr>
          <w:rFonts w:ascii="Verdana" w:hAnsi="Verdana"/>
          <w:sz w:val="22"/>
          <w:szCs w:val="22"/>
        </w:rPr>
      </w:pPr>
      <w:r>
        <w:rPr>
          <w:rFonts w:ascii="Verdana" w:hAnsi="Verdana"/>
          <w:sz w:val="22"/>
          <w:szCs w:val="22"/>
        </w:rPr>
        <w:t xml:space="preserve"> </w:t>
      </w:r>
      <w:r w:rsidR="00C93443" w:rsidRPr="001E5D25">
        <w:rPr>
          <w:rFonts w:ascii="Verdana" w:hAnsi="Verdana"/>
          <w:sz w:val="22"/>
          <w:szCs w:val="22"/>
        </w:rPr>
        <w:t>Talk with the personnel from other agencies</w:t>
      </w:r>
      <w:r w:rsidR="004A483F" w:rsidRPr="001E5D25">
        <w:rPr>
          <w:rFonts w:ascii="Verdana" w:hAnsi="Verdana"/>
          <w:sz w:val="22"/>
          <w:szCs w:val="22"/>
        </w:rPr>
        <w:t>/schools</w:t>
      </w:r>
      <w:r w:rsidR="00C93443" w:rsidRPr="001E5D25">
        <w:rPr>
          <w:rFonts w:ascii="Verdana" w:hAnsi="Verdana"/>
          <w:sz w:val="22"/>
          <w:szCs w:val="22"/>
        </w:rPr>
        <w:t xml:space="preserve"> to learn about the services provided, </w:t>
      </w:r>
      <w:r w:rsidR="004A483F" w:rsidRPr="001E5D25">
        <w:rPr>
          <w:rFonts w:ascii="Verdana" w:hAnsi="Verdana"/>
          <w:sz w:val="22"/>
          <w:szCs w:val="22"/>
        </w:rPr>
        <w:t xml:space="preserve">agency/school eligibility </w:t>
      </w:r>
      <w:r w:rsidR="00C93443" w:rsidRPr="001E5D25">
        <w:rPr>
          <w:rFonts w:ascii="Verdana" w:hAnsi="Verdana"/>
          <w:sz w:val="22"/>
          <w:szCs w:val="22"/>
        </w:rPr>
        <w:t xml:space="preserve">requirements, hours of operation etc. </w:t>
      </w:r>
      <w:r w:rsidR="00515F8D" w:rsidRPr="001E5D25">
        <w:rPr>
          <w:rFonts w:ascii="Verdana" w:hAnsi="Verdana"/>
          <w:sz w:val="22"/>
          <w:szCs w:val="22"/>
        </w:rPr>
        <w:t xml:space="preserve"> </w:t>
      </w:r>
    </w:p>
    <w:p w:rsidR="00515F8D" w:rsidRPr="001E5D25" w:rsidRDefault="00515F8D" w:rsidP="00B848AA">
      <w:pPr>
        <w:pStyle w:val="ListParagraph"/>
        <w:rPr>
          <w:rFonts w:ascii="Verdana" w:hAnsi="Verdana"/>
          <w:sz w:val="22"/>
          <w:szCs w:val="22"/>
        </w:rPr>
      </w:pPr>
    </w:p>
    <w:p w:rsidR="00515F8D" w:rsidRPr="001E5D25" w:rsidRDefault="001E5D25" w:rsidP="0061402A">
      <w:pPr>
        <w:numPr>
          <w:ilvl w:val="0"/>
          <w:numId w:val="15"/>
        </w:numPr>
        <w:rPr>
          <w:rFonts w:ascii="Verdana" w:hAnsi="Verdana"/>
          <w:sz w:val="22"/>
          <w:szCs w:val="22"/>
        </w:rPr>
      </w:pPr>
      <w:r>
        <w:rPr>
          <w:rFonts w:ascii="Verdana" w:hAnsi="Verdana"/>
          <w:sz w:val="22"/>
          <w:szCs w:val="22"/>
        </w:rPr>
        <w:t xml:space="preserve"> </w:t>
      </w:r>
      <w:r w:rsidR="00515F8D" w:rsidRPr="001E5D25">
        <w:rPr>
          <w:rFonts w:ascii="Verdana" w:hAnsi="Verdana"/>
          <w:sz w:val="22"/>
          <w:szCs w:val="22"/>
        </w:rPr>
        <w:t xml:space="preserve">Develop relationships with other state-wide providers. </w:t>
      </w:r>
    </w:p>
    <w:p w:rsidR="00CF70ED" w:rsidRPr="001E5D25" w:rsidRDefault="00CF70ED" w:rsidP="00B848AA">
      <w:pPr>
        <w:rPr>
          <w:rFonts w:ascii="Verdana" w:hAnsi="Verdana"/>
          <w:sz w:val="22"/>
          <w:szCs w:val="22"/>
        </w:rPr>
      </w:pPr>
    </w:p>
    <w:p w:rsidR="00CF70ED" w:rsidRPr="001E5D25" w:rsidRDefault="001E5D25" w:rsidP="0061402A">
      <w:pPr>
        <w:numPr>
          <w:ilvl w:val="0"/>
          <w:numId w:val="15"/>
        </w:numPr>
        <w:rPr>
          <w:rFonts w:ascii="Verdana" w:hAnsi="Verdana"/>
          <w:sz w:val="22"/>
          <w:szCs w:val="22"/>
        </w:rPr>
      </w:pPr>
      <w:r>
        <w:rPr>
          <w:rFonts w:ascii="Verdana" w:hAnsi="Verdana"/>
          <w:sz w:val="22"/>
          <w:szCs w:val="22"/>
        </w:rPr>
        <w:t xml:space="preserve"> </w:t>
      </w:r>
      <w:r w:rsidR="00CF70ED" w:rsidRPr="001E5D25">
        <w:rPr>
          <w:rFonts w:ascii="Verdana" w:hAnsi="Verdana"/>
          <w:sz w:val="22"/>
          <w:szCs w:val="22"/>
        </w:rPr>
        <w:t>Attend a court hearing pertaining to mental competency and guardianship, a client’s criminal activity, a divorce proceeding, or a client’s effort to obtain custody of minor children.</w:t>
      </w:r>
    </w:p>
    <w:p w:rsidR="00CF70ED" w:rsidRPr="001E5D25" w:rsidRDefault="00CF70ED" w:rsidP="00B848AA">
      <w:pPr>
        <w:rPr>
          <w:rFonts w:ascii="Verdana" w:hAnsi="Verdana"/>
          <w:sz w:val="22"/>
          <w:szCs w:val="22"/>
        </w:rPr>
      </w:pPr>
    </w:p>
    <w:p w:rsidR="00CF70ED" w:rsidRPr="001E5D25" w:rsidRDefault="001E5D25" w:rsidP="0061402A">
      <w:pPr>
        <w:numPr>
          <w:ilvl w:val="0"/>
          <w:numId w:val="15"/>
        </w:numPr>
        <w:rPr>
          <w:rFonts w:ascii="Verdana" w:hAnsi="Verdana"/>
          <w:sz w:val="22"/>
          <w:szCs w:val="22"/>
        </w:rPr>
      </w:pPr>
      <w:r>
        <w:rPr>
          <w:rFonts w:ascii="Verdana" w:hAnsi="Verdana"/>
          <w:sz w:val="22"/>
          <w:szCs w:val="22"/>
        </w:rPr>
        <w:t xml:space="preserve"> </w:t>
      </w:r>
      <w:r w:rsidR="00CF70ED" w:rsidRPr="001E5D25">
        <w:rPr>
          <w:rFonts w:ascii="Verdana" w:hAnsi="Verdana"/>
          <w:sz w:val="22"/>
          <w:szCs w:val="22"/>
        </w:rPr>
        <w:t xml:space="preserve">Go through the service delivery system as if a client.  The student might go through intake or the hospital admission process or apply for unemployment benefits.  In order for the experience to be real, the student should not be identified as such, though </w:t>
      </w:r>
      <w:r w:rsidR="004A483F" w:rsidRPr="001E5D25">
        <w:rPr>
          <w:rFonts w:ascii="Verdana" w:hAnsi="Verdana"/>
          <w:sz w:val="22"/>
          <w:szCs w:val="22"/>
        </w:rPr>
        <w:t>agency/school</w:t>
      </w:r>
      <w:r w:rsidR="00CF70ED" w:rsidRPr="001E5D25">
        <w:rPr>
          <w:rFonts w:ascii="Verdana" w:hAnsi="Verdana"/>
          <w:sz w:val="22"/>
          <w:szCs w:val="22"/>
        </w:rPr>
        <w:t xml:space="preserve"> administrators may be contacted and prior approval obtained for “sending a student through your intake system sometime in the next month.”  A modified version of this would be to have the student accompany a client who is going through the system.</w:t>
      </w:r>
    </w:p>
    <w:p w:rsidR="00CF70ED" w:rsidRPr="001E5D25" w:rsidRDefault="00CF70ED" w:rsidP="00B848AA">
      <w:pPr>
        <w:rPr>
          <w:rFonts w:ascii="Verdana" w:hAnsi="Verdana"/>
          <w:sz w:val="22"/>
          <w:szCs w:val="22"/>
        </w:rPr>
      </w:pPr>
    </w:p>
    <w:p w:rsidR="00CF70ED" w:rsidRPr="001E5D25" w:rsidRDefault="001E5D25" w:rsidP="0061402A">
      <w:pPr>
        <w:numPr>
          <w:ilvl w:val="0"/>
          <w:numId w:val="15"/>
        </w:numPr>
        <w:rPr>
          <w:rFonts w:ascii="Verdana" w:hAnsi="Verdana"/>
          <w:sz w:val="22"/>
          <w:szCs w:val="22"/>
        </w:rPr>
      </w:pPr>
      <w:r>
        <w:rPr>
          <w:rFonts w:ascii="Verdana" w:hAnsi="Verdana"/>
          <w:sz w:val="22"/>
          <w:szCs w:val="22"/>
        </w:rPr>
        <w:t xml:space="preserve"> </w:t>
      </w:r>
      <w:r w:rsidR="00CF70ED" w:rsidRPr="001E5D25">
        <w:rPr>
          <w:rFonts w:ascii="Verdana" w:hAnsi="Verdana"/>
          <w:sz w:val="22"/>
          <w:szCs w:val="22"/>
        </w:rPr>
        <w:t>Attend professional workshops, seminars, and lectures in the community, using field placement time.</w:t>
      </w:r>
    </w:p>
    <w:p w:rsidR="00CF70ED" w:rsidRPr="001E5D25" w:rsidRDefault="00CF70ED" w:rsidP="00B848AA">
      <w:pPr>
        <w:rPr>
          <w:rFonts w:ascii="Verdana" w:hAnsi="Verdana"/>
          <w:sz w:val="22"/>
          <w:szCs w:val="22"/>
        </w:rPr>
      </w:pPr>
    </w:p>
    <w:p w:rsidR="00CF70ED" w:rsidRPr="001E5D25" w:rsidRDefault="001E5D25" w:rsidP="0061402A">
      <w:pPr>
        <w:numPr>
          <w:ilvl w:val="0"/>
          <w:numId w:val="15"/>
        </w:numPr>
        <w:rPr>
          <w:rFonts w:ascii="Verdana" w:hAnsi="Verdana"/>
          <w:sz w:val="22"/>
          <w:szCs w:val="22"/>
        </w:rPr>
      </w:pPr>
      <w:r>
        <w:rPr>
          <w:rFonts w:ascii="Verdana" w:hAnsi="Verdana"/>
          <w:sz w:val="22"/>
          <w:szCs w:val="22"/>
        </w:rPr>
        <w:t xml:space="preserve"> </w:t>
      </w:r>
      <w:r w:rsidR="00CF70ED" w:rsidRPr="001E5D25">
        <w:rPr>
          <w:rFonts w:ascii="Verdana" w:hAnsi="Verdana"/>
          <w:sz w:val="22"/>
          <w:szCs w:val="22"/>
        </w:rPr>
        <w:t>Team up with another student to service the same client jointly.</w:t>
      </w:r>
    </w:p>
    <w:p w:rsidR="00CF70ED" w:rsidRPr="001E5D25" w:rsidRDefault="00CF70ED" w:rsidP="00B848AA">
      <w:pPr>
        <w:rPr>
          <w:rFonts w:ascii="Verdana" w:hAnsi="Verdana"/>
          <w:sz w:val="22"/>
          <w:szCs w:val="22"/>
        </w:rPr>
      </w:pPr>
    </w:p>
    <w:p w:rsidR="00CF70ED" w:rsidRPr="001E5D25" w:rsidRDefault="001E5D25" w:rsidP="0061402A">
      <w:pPr>
        <w:numPr>
          <w:ilvl w:val="0"/>
          <w:numId w:val="15"/>
        </w:numPr>
        <w:rPr>
          <w:rFonts w:ascii="Verdana" w:hAnsi="Verdana"/>
          <w:sz w:val="22"/>
          <w:szCs w:val="22"/>
        </w:rPr>
      </w:pPr>
      <w:r>
        <w:rPr>
          <w:rFonts w:ascii="Verdana" w:hAnsi="Verdana"/>
          <w:sz w:val="22"/>
          <w:szCs w:val="22"/>
        </w:rPr>
        <w:t xml:space="preserve"> </w:t>
      </w:r>
      <w:r w:rsidR="00C93443" w:rsidRPr="001E5D25">
        <w:rPr>
          <w:rFonts w:ascii="Verdana" w:hAnsi="Verdana"/>
          <w:sz w:val="22"/>
          <w:szCs w:val="22"/>
        </w:rPr>
        <w:t>Observe, c</w:t>
      </w:r>
      <w:r w:rsidR="00CF70ED" w:rsidRPr="001E5D25">
        <w:rPr>
          <w:rFonts w:ascii="Verdana" w:hAnsi="Verdana"/>
          <w:sz w:val="22"/>
          <w:szCs w:val="22"/>
        </w:rPr>
        <w:t xml:space="preserve">o-lead </w:t>
      </w:r>
      <w:r w:rsidR="00C93443" w:rsidRPr="001E5D25">
        <w:rPr>
          <w:rFonts w:ascii="Verdana" w:hAnsi="Verdana"/>
          <w:sz w:val="22"/>
          <w:szCs w:val="22"/>
        </w:rPr>
        <w:t>and solo lead a</w:t>
      </w:r>
      <w:r w:rsidR="00CF70ED" w:rsidRPr="001E5D25">
        <w:rPr>
          <w:rFonts w:ascii="Verdana" w:hAnsi="Verdana"/>
          <w:sz w:val="22"/>
          <w:szCs w:val="22"/>
        </w:rPr>
        <w:t xml:space="preserve"> group</w:t>
      </w:r>
      <w:r w:rsidR="00C93443" w:rsidRPr="001E5D25">
        <w:rPr>
          <w:rFonts w:ascii="Verdana" w:hAnsi="Verdana"/>
          <w:sz w:val="22"/>
          <w:szCs w:val="22"/>
        </w:rPr>
        <w:t xml:space="preserve"> such as a play therapy g</w:t>
      </w:r>
      <w:r w:rsidR="00B54959" w:rsidRPr="001E5D25">
        <w:rPr>
          <w:rFonts w:ascii="Verdana" w:hAnsi="Verdana"/>
          <w:sz w:val="22"/>
          <w:szCs w:val="22"/>
        </w:rPr>
        <w:t xml:space="preserve">roup, a social skills group, a </w:t>
      </w:r>
      <w:r w:rsidR="00C93443" w:rsidRPr="001E5D25">
        <w:rPr>
          <w:rFonts w:ascii="Verdana" w:hAnsi="Verdana"/>
          <w:sz w:val="22"/>
          <w:szCs w:val="22"/>
        </w:rPr>
        <w:t>psycho-educational group</w:t>
      </w:r>
      <w:r w:rsidR="00CF70ED" w:rsidRPr="001E5D25">
        <w:rPr>
          <w:rFonts w:ascii="Verdana" w:hAnsi="Verdana"/>
          <w:sz w:val="22"/>
          <w:szCs w:val="22"/>
        </w:rPr>
        <w:t>.</w:t>
      </w:r>
    </w:p>
    <w:p w:rsidR="00CF70ED" w:rsidRPr="001E5D25" w:rsidRDefault="00CF70ED" w:rsidP="00B848AA">
      <w:pPr>
        <w:rPr>
          <w:rFonts w:ascii="Verdana" w:hAnsi="Verdana"/>
          <w:sz w:val="22"/>
          <w:szCs w:val="22"/>
        </w:rPr>
      </w:pPr>
    </w:p>
    <w:p w:rsidR="00CF70ED" w:rsidRPr="001E5D25" w:rsidRDefault="001E5D25" w:rsidP="0061402A">
      <w:pPr>
        <w:numPr>
          <w:ilvl w:val="0"/>
          <w:numId w:val="15"/>
        </w:numPr>
        <w:rPr>
          <w:rFonts w:ascii="Verdana" w:hAnsi="Verdana"/>
          <w:sz w:val="22"/>
          <w:szCs w:val="22"/>
        </w:rPr>
      </w:pPr>
      <w:r>
        <w:rPr>
          <w:rFonts w:ascii="Verdana" w:hAnsi="Verdana"/>
          <w:sz w:val="22"/>
          <w:szCs w:val="22"/>
        </w:rPr>
        <w:t xml:space="preserve"> </w:t>
      </w:r>
      <w:r w:rsidR="00CF70ED" w:rsidRPr="001E5D25">
        <w:rPr>
          <w:rFonts w:ascii="Verdana" w:hAnsi="Verdana"/>
          <w:sz w:val="22"/>
          <w:szCs w:val="22"/>
        </w:rPr>
        <w:t>Conduct interviews with clients and provide direct counseling services.</w:t>
      </w:r>
    </w:p>
    <w:p w:rsidR="00C93443" w:rsidRPr="001E5D25" w:rsidRDefault="00C93443" w:rsidP="00B848AA">
      <w:pPr>
        <w:pStyle w:val="ListParagraph"/>
        <w:rPr>
          <w:rFonts w:ascii="Verdana" w:hAnsi="Verdana"/>
          <w:sz w:val="22"/>
          <w:szCs w:val="22"/>
        </w:rPr>
      </w:pPr>
    </w:p>
    <w:p w:rsidR="00C93443" w:rsidRPr="001E5D25" w:rsidRDefault="001E5D25" w:rsidP="0061402A">
      <w:pPr>
        <w:numPr>
          <w:ilvl w:val="0"/>
          <w:numId w:val="15"/>
        </w:numPr>
        <w:rPr>
          <w:rFonts w:ascii="Verdana" w:hAnsi="Verdana"/>
          <w:sz w:val="22"/>
          <w:szCs w:val="22"/>
        </w:rPr>
      </w:pPr>
      <w:r>
        <w:rPr>
          <w:rFonts w:ascii="Verdana" w:hAnsi="Verdana"/>
          <w:sz w:val="22"/>
          <w:szCs w:val="22"/>
        </w:rPr>
        <w:t xml:space="preserve"> </w:t>
      </w:r>
      <w:r w:rsidR="00C93443" w:rsidRPr="001E5D25">
        <w:rPr>
          <w:rFonts w:ascii="Verdana" w:hAnsi="Verdana"/>
          <w:sz w:val="22"/>
          <w:szCs w:val="22"/>
        </w:rPr>
        <w:t xml:space="preserve">Follow HIPAA and </w:t>
      </w:r>
      <w:r w:rsidR="004A483F" w:rsidRPr="001E5D25">
        <w:rPr>
          <w:rFonts w:ascii="Verdana" w:hAnsi="Verdana"/>
          <w:sz w:val="22"/>
          <w:szCs w:val="22"/>
        </w:rPr>
        <w:t>agency/school</w:t>
      </w:r>
      <w:r w:rsidR="00C93443" w:rsidRPr="001E5D25">
        <w:rPr>
          <w:rFonts w:ascii="Verdana" w:hAnsi="Verdana"/>
          <w:sz w:val="22"/>
          <w:szCs w:val="22"/>
        </w:rPr>
        <w:t xml:space="preserve"> document</w:t>
      </w:r>
      <w:r w:rsidR="00B54959" w:rsidRPr="001E5D25">
        <w:rPr>
          <w:rFonts w:ascii="Verdana" w:hAnsi="Verdana"/>
          <w:sz w:val="22"/>
          <w:szCs w:val="22"/>
        </w:rPr>
        <w:t>ation</w:t>
      </w:r>
      <w:r w:rsidR="00C93443" w:rsidRPr="001E5D25">
        <w:rPr>
          <w:rFonts w:ascii="Verdana" w:hAnsi="Verdana"/>
          <w:sz w:val="22"/>
          <w:szCs w:val="22"/>
        </w:rPr>
        <w:t xml:space="preserve"> guidelines when:</w:t>
      </w:r>
    </w:p>
    <w:p w:rsidR="00C93443" w:rsidRPr="001E5D25" w:rsidRDefault="00C93443" w:rsidP="001A0683">
      <w:pPr>
        <w:numPr>
          <w:ilvl w:val="0"/>
          <w:numId w:val="12"/>
        </w:numPr>
        <w:rPr>
          <w:rFonts w:ascii="Verdana" w:hAnsi="Verdana"/>
          <w:sz w:val="22"/>
          <w:szCs w:val="22"/>
        </w:rPr>
      </w:pPr>
      <w:r w:rsidRPr="001E5D25">
        <w:rPr>
          <w:rFonts w:ascii="Verdana" w:hAnsi="Verdana"/>
          <w:sz w:val="22"/>
          <w:szCs w:val="22"/>
        </w:rPr>
        <w:t xml:space="preserve">Reviewing case records and </w:t>
      </w:r>
      <w:r w:rsidR="004A483F" w:rsidRPr="001E5D25">
        <w:rPr>
          <w:rFonts w:ascii="Verdana" w:hAnsi="Verdana"/>
          <w:sz w:val="22"/>
          <w:szCs w:val="22"/>
        </w:rPr>
        <w:t>agency/school</w:t>
      </w:r>
      <w:r w:rsidRPr="001E5D25">
        <w:rPr>
          <w:rFonts w:ascii="Verdana" w:hAnsi="Verdana"/>
          <w:sz w:val="22"/>
          <w:szCs w:val="22"/>
        </w:rPr>
        <w:t xml:space="preserve"> reports (both open and closed cases).</w:t>
      </w:r>
    </w:p>
    <w:p w:rsidR="00C93443" w:rsidRPr="001E5D25" w:rsidRDefault="00C93443" w:rsidP="001A0683">
      <w:pPr>
        <w:numPr>
          <w:ilvl w:val="0"/>
          <w:numId w:val="12"/>
        </w:numPr>
        <w:rPr>
          <w:rFonts w:ascii="Verdana" w:hAnsi="Verdana"/>
          <w:sz w:val="22"/>
          <w:szCs w:val="22"/>
        </w:rPr>
      </w:pPr>
      <w:r w:rsidRPr="001E5D25">
        <w:rPr>
          <w:rFonts w:ascii="Verdana" w:hAnsi="Verdana"/>
          <w:sz w:val="22"/>
          <w:szCs w:val="22"/>
        </w:rPr>
        <w:t xml:space="preserve">Completing </w:t>
      </w:r>
      <w:r w:rsidR="008E7830">
        <w:rPr>
          <w:rFonts w:ascii="Verdana" w:hAnsi="Verdana"/>
          <w:sz w:val="22"/>
          <w:szCs w:val="22"/>
        </w:rPr>
        <w:t xml:space="preserve">a </w:t>
      </w:r>
      <w:r w:rsidRPr="001E5D25">
        <w:rPr>
          <w:rFonts w:ascii="Verdana" w:hAnsi="Verdana"/>
          <w:sz w:val="22"/>
          <w:szCs w:val="22"/>
        </w:rPr>
        <w:t>case note for review and feedback.</w:t>
      </w:r>
    </w:p>
    <w:p w:rsidR="00C93443" w:rsidRPr="001E5D25" w:rsidRDefault="00C93443" w:rsidP="001A0683">
      <w:pPr>
        <w:numPr>
          <w:ilvl w:val="0"/>
          <w:numId w:val="12"/>
        </w:numPr>
        <w:rPr>
          <w:rFonts w:ascii="Verdana" w:hAnsi="Verdana"/>
          <w:sz w:val="22"/>
          <w:szCs w:val="22"/>
        </w:rPr>
      </w:pPr>
      <w:r w:rsidRPr="001E5D25">
        <w:rPr>
          <w:rFonts w:ascii="Verdana" w:hAnsi="Verdana"/>
          <w:sz w:val="22"/>
          <w:szCs w:val="22"/>
        </w:rPr>
        <w:t>Completing a</w:t>
      </w:r>
      <w:r w:rsidR="008E7830">
        <w:rPr>
          <w:rFonts w:ascii="Verdana" w:hAnsi="Verdana"/>
          <w:sz w:val="22"/>
          <w:szCs w:val="22"/>
        </w:rPr>
        <w:t>n</w:t>
      </w:r>
      <w:r w:rsidRPr="001E5D25">
        <w:rPr>
          <w:rFonts w:ascii="Verdana" w:hAnsi="Verdana"/>
          <w:sz w:val="22"/>
          <w:szCs w:val="22"/>
        </w:rPr>
        <w:t xml:space="preserve"> intake</w:t>
      </w:r>
      <w:r w:rsidR="00093B1D" w:rsidRPr="001E5D25">
        <w:rPr>
          <w:rFonts w:ascii="Verdana" w:hAnsi="Verdana"/>
          <w:sz w:val="22"/>
          <w:szCs w:val="22"/>
        </w:rPr>
        <w:t xml:space="preserve"> for review and feedback.</w:t>
      </w:r>
    </w:p>
    <w:p w:rsidR="00C93443" w:rsidRPr="001E5D25" w:rsidRDefault="00C93443" w:rsidP="001A0683">
      <w:pPr>
        <w:numPr>
          <w:ilvl w:val="0"/>
          <w:numId w:val="12"/>
        </w:numPr>
        <w:rPr>
          <w:rFonts w:ascii="Verdana" w:hAnsi="Verdana"/>
          <w:sz w:val="22"/>
          <w:szCs w:val="22"/>
        </w:rPr>
      </w:pPr>
      <w:r w:rsidRPr="001E5D25">
        <w:rPr>
          <w:rFonts w:ascii="Verdana" w:hAnsi="Verdana"/>
          <w:sz w:val="22"/>
          <w:szCs w:val="22"/>
        </w:rPr>
        <w:t>Completing a</w:t>
      </w:r>
      <w:r w:rsidR="008E7830">
        <w:rPr>
          <w:rFonts w:ascii="Verdana" w:hAnsi="Verdana"/>
          <w:sz w:val="22"/>
          <w:szCs w:val="22"/>
        </w:rPr>
        <w:t>n</w:t>
      </w:r>
      <w:r w:rsidRPr="001E5D25">
        <w:rPr>
          <w:rFonts w:ascii="Verdana" w:hAnsi="Verdana"/>
          <w:sz w:val="22"/>
          <w:szCs w:val="22"/>
        </w:rPr>
        <w:t xml:space="preserve"> assessment</w:t>
      </w:r>
      <w:r w:rsidR="00093B1D" w:rsidRPr="001E5D25">
        <w:rPr>
          <w:rFonts w:ascii="Verdana" w:hAnsi="Verdana"/>
          <w:sz w:val="22"/>
          <w:szCs w:val="22"/>
        </w:rPr>
        <w:t xml:space="preserve"> for review and feedback</w:t>
      </w:r>
      <w:r w:rsidRPr="001E5D25">
        <w:rPr>
          <w:rFonts w:ascii="Verdana" w:hAnsi="Verdana"/>
          <w:sz w:val="22"/>
          <w:szCs w:val="22"/>
        </w:rPr>
        <w:t>.</w:t>
      </w:r>
    </w:p>
    <w:p w:rsidR="00C93443" w:rsidRPr="001E5D25" w:rsidRDefault="00C93443" w:rsidP="001A0683">
      <w:pPr>
        <w:numPr>
          <w:ilvl w:val="0"/>
          <w:numId w:val="12"/>
        </w:numPr>
        <w:rPr>
          <w:rFonts w:ascii="Verdana" w:hAnsi="Verdana"/>
          <w:sz w:val="22"/>
          <w:szCs w:val="22"/>
        </w:rPr>
      </w:pPr>
      <w:r w:rsidRPr="001E5D25">
        <w:rPr>
          <w:rFonts w:ascii="Verdana" w:hAnsi="Verdana"/>
          <w:sz w:val="22"/>
          <w:szCs w:val="22"/>
        </w:rPr>
        <w:t>Completing a case plan</w:t>
      </w:r>
      <w:r w:rsidR="00093B1D" w:rsidRPr="001E5D25">
        <w:rPr>
          <w:rFonts w:ascii="Verdana" w:hAnsi="Verdana"/>
          <w:sz w:val="22"/>
          <w:szCs w:val="22"/>
        </w:rPr>
        <w:t xml:space="preserve"> for review and feedback</w:t>
      </w:r>
      <w:r w:rsidRPr="001E5D25">
        <w:rPr>
          <w:rFonts w:ascii="Verdana" w:hAnsi="Verdana"/>
          <w:sz w:val="22"/>
          <w:szCs w:val="22"/>
        </w:rPr>
        <w:t>.</w:t>
      </w:r>
    </w:p>
    <w:p w:rsidR="00C93443" w:rsidRPr="001E5D25" w:rsidRDefault="00C93443" w:rsidP="001A0683">
      <w:pPr>
        <w:numPr>
          <w:ilvl w:val="0"/>
          <w:numId w:val="12"/>
        </w:numPr>
        <w:rPr>
          <w:rFonts w:ascii="Verdana" w:hAnsi="Verdana"/>
          <w:sz w:val="22"/>
          <w:szCs w:val="22"/>
        </w:rPr>
      </w:pPr>
      <w:r w:rsidRPr="001E5D25">
        <w:rPr>
          <w:rFonts w:ascii="Verdana" w:hAnsi="Verdana"/>
          <w:sz w:val="22"/>
          <w:szCs w:val="22"/>
        </w:rPr>
        <w:t>Completing a new client intake form.</w:t>
      </w:r>
    </w:p>
    <w:p w:rsidR="00C93443" w:rsidRPr="001E5D25" w:rsidRDefault="00C93443" w:rsidP="001A0683">
      <w:pPr>
        <w:numPr>
          <w:ilvl w:val="0"/>
          <w:numId w:val="12"/>
        </w:numPr>
        <w:rPr>
          <w:rFonts w:ascii="Verdana" w:hAnsi="Verdana"/>
          <w:sz w:val="22"/>
          <w:szCs w:val="22"/>
        </w:rPr>
      </w:pPr>
      <w:r w:rsidRPr="001E5D25">
        <w:rPr>
          <w:rFonts w:ascii="Verdana" w:hAnsi="Verdana"/>
          <w:sz w:val="22"/>
          <w:szCs w:val="22"/>
        </w:rPr>
        <w:t>Completing case/progress notes.</w:t>
      </w:r>
    </w:p>
    <w:p w:rsidR="00C93443" w:rsidRPr="001E5D25" w:rsidRDefault="00C93443" w:rsidP="001A0683">
      <w:pPr>
        <w:numPr>
          <w:ilvl w:val="0"/>
          <w:numId w:val="12"/>
        </w:numPr>
        <w:rPr>
          <w:rFonts w:ascii="Verdana" w:hAnsi="Verdana"/>
          <w:sz w:val="22"/>
          <w:szCs w:val="22"/>
        </w:rPr>
      </w:pPr>
      <w:r w:rsidRPr="001E5D25">
        <w:rPr>
          <w:rFonts w:ascii="Verdana" w:hAnsi="Verdana"/>
          <w:sz w:val="22"/>
          <w:szCs w:val="22"/>
        </w:rPr>
        <w:t>Completing client assessments/evaluations.</w:t>
      </w:r>
    </w:p>
    <w:p w:rsidR="00C93443" w:rsidRPr="001E5D25" w:rsidRDefault="00C93443" w:rsidP="001A0683">
      <w:pPr>
        <w:numPr>
          <w:ilvl w:val="0"/>
          <w:numId w:val="12"/>
        </w:numPr>
        <w:rPr>
          <w:rFonts w:ascii="Verdana" w:hAnsi="Verdana"/>
          <w:sz w:val="22"/>
          <w:szCs w:val="22"/>
        </w:rPr>
      </w:pPr>
      <w:r w:rsidRPr="001E5D25">
        <w:rPr>
          <w:rFonts w:ascii="Verdana" w:hAnsi="Verdana"/>
          <w:sz w:val="22"/>
          <w:szCs w:val="22"/>
        </w:rPr>
        <w:t>Completing case plans.</w:t>
      </w:r>
    </w:p>
    <w:p w:rsidR="00C93443" w:rsidRPr="001E5D25" w:rsidRDefault="00C93443" w:rsidP="001A0683">
      <w:pPr>
        <w:numPr>
          <w:ilvl w:val="0"/>
          <w:numId w:val="12"/>
        </w:numPr>
        <w:rPr>
          <w:rFonts w:ascii="Verdana" w:hAnsi="Verdana"/>
          <w:sz w:val="22"/>
          <w:szCs w:val="22"/>
        </w:rPr>
      </w:pPr>
      <w:r w:rsidRPr="001E5D25">
        <w:rPr>
          <w:rFonts w:ascii="Verdana" w:hAnsi="Verdana"/>
          <w:sz w:val="22"/>
          <w:szCs w:val="22"/>
        </w:rPr>
        <w:t>Completing progress reports.</w:t>
      </w:r>
    </w:p>
    <w:p w:rsidR="00C93443" w:rsidRPr="001E5D25" w:rsidRDefault="00C93443" w:rsidP="001A0683">
      <w:pPr>
        <w:numPr>
          <w:ilvl w:val="0"/>
          <w:numId w:val="12"/>
        </w:numPr>
        <w:rPr>
          <w:rFonts w:ascii="Verdana" w:hAnsi="Verdana"/>
          <w:sz w:val="22"/>
          <w:szCs w:val="22"/>
        </w:rPr>
      </w:pPr>
      <w:r w:rsidRPr="001E5D25">
        <w:rPr>
          <w:rFonts w:ascii="Verdana" w:hAnsi="Verdana"/>
          <w:sz w:val="22"/>
          <w:szCs w:val="22"/>
        </w:rPr>
        <w:t>Completing discharge reports.</w:t>
      </w:r>
    </w:p>
    <w:p w:rsidR="00C93443" w:rsidRPr="001E5D25" w:rsidRDefault="00C93443" w:rsidP="001A0683">
      <w:pPr>
        <w:numPr>
          <w:ilvl w:val="0"/>
          <w:numId w:val="12"/>
        </w:numPr>
        <w:rPr>
          <w:rFonts w:ascii="Verdana" w:hAnsi="Verdana"/>
          <w:sz w:val="22"/>
          <w:szCs w:val="22"/>
        </w:rPr>
      </w:pPr>
      <w:r w:rsidRPr="001E5D25">
        <w:rPr>
          <w:rFonts w:ascii="Verdana" w:hAnsi="Verdana"/>
          <w:sz w:val="22"/>
          <w:szCs w:val="22"/>
        </w:rPr>
        <w:t>Completing a transition plan.</w:t>
      </w:r>
    </w:p>
    <w:p w:rsidR="00C93443" w:rsidRPr="001E5D25" w:rsidRDefault="00C93443" w:rsidP="001A0683">
      <w:pPr>
        <w:numPr>
          <w:ilvl w:val="0"/>
          <w:numId w:val="12"/>
        </w:numPr>
        <w:rPr>
          <w:rFonts w:ascii="Verdana" w:hAnsi="Verdana"/>
          <w:sz w:val="22"/>
          <w:szCs w:val="22"/>
        </w:rPr>
      </w:pPr>
      <w:r w:rsidRPr="001E5D25">
        <w:rPr>
          <w:rFonts w:ascii="Verdana" w:hAnsi="Verdana"/>
          <w:sz w:val="22"/>
          <w:szCs w:val="22"/>
        </w:rPr>
        <w:t>Writ</w:t>
      </w:r>
      <w:r w:rsidR="0096623C" w:rsidRPr="001E5D25">
        <w:rPr>
          <w:rFonts w:ascii="Verdana" w:hAnsi="Verdana"/>
          <w:sz w:val="22"/>
          <w:szCs w:val="22"/>
        </w:rPr>
        <w:t>ing trauma</w:t>
      </w:r>
      <w:r w:rsidRPr="001E5D25">
        <w:rPr>
          <w:rFonts w:ascii="Verdana" w:hAnsi="Verdana"/>
          <w:sz w:val="22"/>
          <w:szCs w:val="22"/>
        </w:rPr>
        <w:t xml:space="preserve"> focused strength based service plans.</w:t>
      </w:r>
    </w:p>
    <w:p w:rsidR="00C93443" w:rsidRPr="001E5D25" w:rsidRDefault="00C93443" w:rsidP="001A0683">
      <w:pPr>
        <w:numPr>
          <w:ilvl w:val="0"/>
          <w:numId w:val="12"/>
        </w:numPr>
        <w:rPr>
          <w:rFonts w:ascii="Verdana" w:hAnsi="Verdana"/>
          <w:sz w:val="22"/>
          <w:szCs w:val="22"/>
        </w:rPr>
      </w:pPr>
      <w:r w:rsidRPr="001E5D25">
        <w:rPr>
          <w:rFonts w:ascii="Verdana" w:hAnsi="Verdana"/>
          <w:sz w:val="22"/>
          <w:szCs w:val="22"/>
        </w:rPr>
        <w:t>Complet</w:t>
      </w:r>
      <w:r w:rsidR="0096623C" w:rsidRPr="001E5D25">
        <w:rPr>
          <w:rFonts w:ascii="Verdana" w:hAnsi="Verdana"/>
          <w:sz w:val="22"/>
          <w:szCs w:val="22"/>
        </w:rPr>
        <w:t>ing a Medicaid</w:t>
      </w:r>
      <w:r w:rsidRPr="001E5D25">
        <w:rPr>
          <w:rFonts w:ascii="Verdana" w:hAnsi="Verdana"/>
          <w:sz w:val="22"/>
          <w:szCs w:val="22"/>
        </w:rPr>
        <w:t xml:space="preserve"> </w:t>
      </w:r>
      <w:r w:rsidR="00F45606" w:rsidRPr="001E5D25">
        <w:rPr>
          <w:rFonts w:ascii="Verdana" w:hAnsi="Verdana"/>
          <w:sz w:val="22"/>
          <w:szCs w:val="22"/>
        </w:rPr>
        <w:t>note, Assessment and Treatment Plan</w:t>
      </w:r>
      <w:r w:rsidRPr="001E5D25">
        <w:rPr>
          <w:rFonts w:ascii="Verdana" w:hAnsi="Verdana"/>
          <w:sz w:val="22"/>
          <w:szCs w:val="22"/>
        </w:rPr>
        <w:t>.</w:t>
      </w:r>
    </w:p>
    <w:p w:rsidR="00CF70ED" w:rsidRPr="001E5D25" w:rsidRDefault="00CF70ED" w:rsidP="00CF70ED">
      <w:pPr>
        <w:rPr>
          <w:rFonts w:ascii="Verdana" w:hAnsi="Verdana"/>
          <w:sz w:val="22"/>
          <w:szCs w:val="22"/>
        </w:rPr>
      </w:pPr>
    </w:p>
    <w:p w:rsidR="00CF70ED" w:rsidRPr="001E5D25" w:rsidRDefault="001E5D25" w:rsidP="0061402A">
      <w:pPr>
        <w:numPr>
          <w:ilvl w:val="0"/>
          <w:numId w:val="15"/>
        </w:numPr>
        <w:rPr>
          <w:rFonts w:ascii="Verdana" w:hAnsi="Verdana"/>
          <w:sz w:val="22"/>
          <w:szCs w:val="22"/>
        </w:rPr>
      </w:pPr>
      <w:r>
        <w:rPr>
          <w:rFonts w:ascii="Verdana" w:hAnsi="Verdana"/>
          <w:sz w:val="22"/>
          <w:szCs w:val="22"/>
        </w:rPr>
        <w:lastRenderedPageBreak/>
        <w:t xml:space="preserve"> </w:t>
      </w:r>
      <w:r w:rsidR="00CF70ED" w:rsidRPr="001E5D25">
        <w:rPr>
          <w:rFonts w:ascii="Verdana" w:hAnsi="Verdana"/>
          <w:sz w:val="22"/>
          <w:szCs w:val="22"/>
        </w:rPr>
        <w:t>Make home visits</w:t>
      </w:r>
      <w:r w:rsidR="00093B1D" w:rsidRPr="001E5D25">
        <w:rPr>
          <w:rFonts w:ascii="Verdana" w:hAnsi="Verdana"/>
          <w:sz w:val="22"/>
          <w:szCs w:val="22"/>
        </w:rPr>
        <w:t xml:space="preserve"> to observe family dynamics</w:t>
      </w:r>
      <w:r w:rsidR="00CF70ED" w:rsidRPr="001E5D25">
        <w:rPr>
          <w:rFonts w:ascii="Verdana" w:hAnsi="Verdana"/>
          <w:sz w:val="22"/>
          <w:szCs w:val="22"/>
        </w:rPr>
        <w:t>.</w:t>
      </w:r>
    </w:p>
    <w:p w:rsidR="00CF70ED" w:rsidRPr="001E5D25" w:rsidRDefault="00CF70ED" w:rsidP="00CF70ED">
      <w:pPr>
        <w:rPr>
          <w:rFonts w:ascii="Verdana" w:hAnsi="Verdana"/>
          <w:sz w:val="22"/>
          <w:szCs w:val="22"/>
        </w:rPr>
      </w:pPr>
    </w:p>
    <w:p w:rsidR="00CF70ED" w:rsidRPr="001E5D25" w:rsidRDefault="001E5D25" w:rsidP="0061402A">
      <w:pPr>
        <w:numPr>
          <w:ilvl w:val="0"/>
          <w:numId w:val="15"/>
        </w:numPr>
        <w:rPr>
          <w:rFonts w:ascii="Verdana" w:hAnsi="Verdana"/>
          <w:sz w:val="22"/>
          <w:szCs w:val="22"/>
        </w:rPr>
      </w:pPr>
      <w:r>
        <w:rPr>
          <w:rFonts w:ascii="Verdana" w:hAnsi="Verdana"/>
          <w:sz w:val="22"/>
          <w:szCs w:val="22"/>
        </w:rPr>
        <w:t xml:space="preserve"> </w:t>
      </w:r>
      <w:r w:rsidR="00CF70ED" w:rsidRPr="001E5D25">
        <w:rPr>
          <w:rFonts w:ascii="Verdana" w:hAnsi="Verdana"/>
          <w:sz w:val="22"/>
          <w:szCs w:val="22"/>
        </w:rPr>
        <w:t xml:space="preserve">Carry a beeper or cell phone.  A supervisor or senior staff member </w:t>
      </w:r>
      <w:r w:rsidR="00B54959" w:rsidRPr="001E5D25">
        <w:rPr>
          <w:rFonts w:ascii="Verdana" w:hAnsi="Verdana"/>
          <w:sz w:val="22"/>
          <w:szCs w:val="22"/>
        </w:rPr>
        <w:t>must</w:t>
      </w:r>
      <w:r w:rsidR="00CF70ED" w:rsidRPr="001E5D25">
        <w:rPr>
          <w:rFonts w:ascii="Verdana" w:hAnsi="Verdana"/>
          <w:sz w:val="22"/>
          <w:szCs w:val="22"/>
        </w:rPr>
        <w:t xml:space="preserve"> be available as a backup person for the student</w:t>
      </w:r>
      <w:r w:rsidR="00B54959" w:rsidRPr="001E5D25">
        <w:rPr>
          <w:rFonts w:ascii="Verdana" w:hAnsi="Verdana"/>
          <w:sz w:val="22"/>
          <w:szCs w:val="22"/>
        </w:rPr>
        <w:t>.</w:t>
      </w:r>
    </w:p>
    <w:p w:rsidR="00B54959" w:rsidRPr="001E5D25" w:rsidRDefault="00B54959" w:rsidP="00B54959">
      <w:pPr>
        <w:rPr>
          <w:rFonts w:ascii="Verdana" w:hAnsi="Verdana"/>
          <w:sz w:val="22"/>
          <w:szCs w:val="22"/>
        </w:rPr>
      </w:pPr>
    </w:p>
    <w:p w:rsidR="00CF70ED" w:rsidRPr="001E5D25" w:rsidRDefault="001E5D25" w:rsidP="0061402A">
      <w:pPr>
        <w:numPr>
          <w:ilvl w:val="0"/>
          <w:numId w:val="15"/>
        </w:numPr>
        <w:rPr>
          <w:rFonts w:ascii="Verdana" w:hAnsi="Verdana"/>
          <w:sz w:val="22"/>
          <w:szCs w:val="22"/>
        </w:rPr>
      </w:pPr>
      <w:r>
        <w:rPr>
          <w:rFonts w:ascii="Verdana" w:hAnsi="Verdana"/>
          <w:sz w:val="22"/>
          <w:szCs w:val="22"/>
        </w:rPr>
        <w:t xml:space="preserve"> </w:t>
      </w:r>
      <w:r w:rsidR="00093B1D" w:rsidRPr="001E5D25">
        <w:rPr>
          <w:rFonts w:ascii="Verdana" w:hAnsi="Verdana"/>
          <w:sz w:val="22"/>
          <w:szCs w:val="22"/>
        </w:rPr>
        <w:t>Complete a multidimensional</w:t>
      </w:r>
      <w:r w:rsidR="00CF70ED" w:rsidRPr="001E5D25">
        <w:rPr>
          <w:rFonts w:ascii="Verdana" w:hAnsi="Verdana"/>
          <w:sz w:val="22"/>
          <w:szCs w:val="22"/>
        </w:rPr>
        <w:t xml:space="preserve"> assessment on a specific case.</w:t>
      </w:r>
    </w:p>
    <w:p w:rsidR="00CF70ED" w:rsidRPr="001E5D25" w:rsidRDefault="00CF70ED" w:rsidP="00CF70ED">
      <w:pPr>
        <w:rPr>
          <w:rFonts w:ascii="Verdana" w:hAnsi="Verdana"/>
          <w:sz w:val="22"/>
          <w:szCs w:val="22"/>
        </w:rPr>
      </w:pPr>
    </w:p>
    <w:p w:rsidR="00CF70ED" w:rsidRPr="001E5D25" w:rsidRDefault="001E5D25" w:rsidP="0061402A">
      <w:pPr>
        <w:numPr>
          <w:ilvl w:val="0"/>
          <w:numId w:val="15"/>
        </w:numPr>
        <w:rPr>
          <w:rFonts w:ascii="Verdana" w:hAnsi="Verdana"/>
          <w:sz w:val="22"/>
          <w:szCs w:val="22"/>
        </w:rPr>
      </w:pPr>
      <w:r>
        <w:rPr>
          <w:rFonts w:ascii="Verdana" w:hAnsi="Verdana"/>
          <w:sz w:val="22"/>
          <w:szCs w:val="22"/>
        </w:rPr>
        <w:t xml:space="preserve"> </w:t>
      </w:r>
      <w:r w:rsidR="00093B1D" w:rsidRPr="001E5D25">
        <w:rPr>
          <w:rFonts w:ascii="Verdana" w:hAnsi="Verdana"/>
          <w:sz w:val="22"/>
          <w:szCs w:val="22"/>
        </w:rPr>
        <w:t>R</w:t>
      </w:r>
      <w:r w:rsidR="00CF70ED" w:rsidRPr="001E5D25">
        <w:rPr>
          <w:rFonts w:ascii="Verdana" w:hAnsi="Verdana"/>
          <w:sz w:val="22"/>
          <w:szCs w:val="22"/>
        </w:rPr>
        <w:t>ole-play</w:t>
      </w:r>
      <w:r w:rsidR="00093B1D" w:rsidRPr="001E5D25">
        <w:rPr>
          <w:rFonts w:ascii="Verdana" w:hAnsi="Verdana"/>
          <w:sz w:val="22"/>
          <w:szCs w:val="22"/>
        </w:rPr>
        <w:t xml:space="preserve"> </w:t>
      </w:r>
      <w:r w:rsidR="00CF70ED" w:rsidRPr="001E5D25">
        <w:rPr>
          <w:rFonts w:ascii="Verdana" w:hAnsi="Verdana"/>
          <w:sz w:val="22"/>
          <w:szCs w:val="22"/>
        </w:rPr>
        <w:t>with the field instructor or others to try out new skills and techniques.</w:t>
      </w:r>
    </w:p>
    <w:p w:rsidR="00A17F83" w:rsidRPr="001E5D25" w:rsidRDefault="00A17F83" w:rsidP="00A17F83">
      <w:pPr>
        <w:rPr>
          <w:rFonts w:ascii="Verdana" w:hAnsi="Verdana"/>
          <w:sz w:val="22"/>
          <w:szCs w:val="22"/>
        </w:rPr>
      </w:pPr>
    </w:p>
    <w:p w:rsidR="00CF70ED" w:rsidRPr="001E5D25" w:rsidRDefault="001E5D25" w:rsidP="0061402A">
      <w:pPr>
        <w:numPr>
          <w:ilvl w:val="0"/>
          <w:numId w:val="15"/>
        </w:numPr>
        <w:rPr>
          <w:rFonts w:ascii="Verdana" w:hAnsi="Verdana"/>
          <w:sz w:val="22"/>
          <w:szCs w:val="22"/>
        </w:rPr>
      </w:pPr>
      <w:r>
        <w:rPr>
          <w:rFonts w:ascii="Verdana" w:hAnsi="Verdana"/>
          <w:sz w:val="22"/>
          <w:szCs w:val="22"/>
        </w:rPr>
        <w:t xml:space="preserve"> </w:t>
      </w:r>
      <w:r w:rsidR="00CF70ED" w:rsidRPr="001E5D25">
        <w:rPr>
          <w:rFonts w:ascii="Verdana" w:hAnsi="Verdana"/>
          <w:sz w:val="22"/>
          <w:szCs w:val="22"/>
        </w:rPr>
        <w:t>Carry a caseload</w:t>
      </w:r>
      <w:r w:rsidR="00093B1D" w:rsidRPr="001E5D25">
        <w:rPr>
          <w:rFonts w:ascii="Verdana" w:hAnsi="Verdana"/>
          <w:sz w:val="22"/>
          <w:szCs w:val="22"/>
        </w:rPr>
        <w:t>, from intake to termination</w:t>
      </w:r>
      <w:r w:rsidR="00CF70ED" w:rsidRPr="001E5D25">
        <w:rPr>
          <w:rFonts w:ascii="Verdana" w:hAnsi="Verdana"/>
          <w:sz w:val="22"/>
          <w:szCs w:val="22"/>
        </w:rPr>
        <w:t xml:space="preserve"> (or its equivalent).</w:t>
      </w:r>
    </w:p>
    <w:p w:rsidR="00CF70ED" w:rsidRPr="001E5D25" w:rsidRDefault="00CF70ED" w:rsidP="00CF70ED">
      <w:pPr>
        <w:rPr>
          <w:rFonts w:ascii="Verdana" w:hAnsi="Verdana"/>
          <w:sz w:val="22"/>
          <w:szCs w:val="22"/>
        </w:rPr>
      </w:pPr>
    </w:p>
    <w:p w:rsidR="00CF70ED" w:rsidRPr="001E5D25" w:rsidRDefault="001E5D25" w:rsidP="0061402A">
      <w:pPr>
        <w:numPr>
          <w:ilvl w:val="0"/>
          <w:numId w:val="15"/>
        </w:numPr>
        <w:rPr>
          <w:rFonts w:ascii="Verdana" w:hAnsi="Verdana"/>
          <w:sz w:val="22"/>
          <w:szCs w:val="22"/>
        </w:rPr>
      </w:pPr>
      <w:r>
        <w:rPr>
          <w:rFonts w:ascii="Verdana" w:hAnsi="Verdana"/>
          <w:sz w:val="22"/>
          <w:szCs w:val="22"/>
        </w:rPr>
        <w:t xml:space="preserve"> </w:t>
      </w:r>
      <w:r w:rsidR="00CF70ED" w:rsidRPr="001E5D25">
        <w:rPr>
          <w:rFonts w:ascii="Verdana" w:hAnsi="Verdana"/>
          <w:sz w:val="22"/>
          <w:szCs w:val="22"/>
        </w:rPr>
        <w:t>Participate in group or peer supervision.</w:t>
      </w:r>
    </w:p>
    <w:p w:rsidR="00CF70ED" w:rsidRPr="001E5D25" w:rsidRDefault="00CF70ED" w:rsidP="00CF70ED">
      <w:pPr>
        <w:rPr>
          <w:rFonts w:ascii="Verdana" w:hAnsi="Verdana"/>
          <w:sz w:val="22"/>
          <w:szCs w:val="22"/>
        </w:rPr>
      </w:pPr>
    </w:p>
    <w:p w:rsidR="00CF70ED" w:rsidRPr="001E5D25" w:rsidRDefault="001E5D25" w:rsidP="0061402A">
      <w:pPr>
        <w:numPr>
          <w:ilvl w:val="0"/>
          <w:numId w:val="15"/>
        </w:numPr>
        <w:rPr>
          <w:rFonts w:ascii="Verdana" w:hAnsi="Verdana"/>
          <w:sz w:val="22"/>
          <w:szCs w:val="22"/>
        </w:rPr>
      </w:pPr>
      <w:r>
        <w:rPr>
          <w:rFonts w:ascii="Verdana" w:hAnsi="Verdana"/>
          <w:sz w:val="22"/>
          <w:szCs w:val="22"/>
        </w:rPr>
        <w:t xml:space="preserve"> </w:t>
      </w:r>
      <w:r w:rsidR="00CF70ED" w:rsidRPr="001E5D25">
        <w:rPr>
          <w:rFonts w:ascii="Verdana" w:hAnsi="Verdana"/>
          <w:sz w:val="22"/>
          <w:szCs w:val="22"/>
        </w:rPr>
        <w:t>Explain his/her professional role to others as part of his/her contacts with members of other disciplines, orienting c</w:t>
      </w:r>
      <w:r w:rsidR="00B54959" w:rsidRPr="001E5D25">
        <w:rPr>
          <w:rFonts w:ascii="Verdana" w:hAnsi="Verdana"/>
          <w:sz w:val="22"/>
          <w:szCs w:val="22"/>
        </w:rPr>
        <w:t>lients</w:t>
      </w:r>
      <w:r w:rsidR="00CF70ED" w:rsidRPr="001E5D25">
        <w:rPr>
          <w:rFonts w:ascii="Verdana" w:hAnsi="Verdana"/>
          <w:sz w:val="22"/>
          <w:szCs w:val="22"/>
        </w:rPr>
        <w:t xml:space="preserve"> to the role of the social worker, or doing public relations for the </w:t>
      </w:r>
      <w:r w:rsidR="004A483F" w:rsidRPr="001E5D25">
        <w:rPr>
          <w:rFonts w:ascii="Verdana" w:hAnsi="Verdana"/>
          <w:sz w:val="22"/>
          <w:szCs w:val="22"/>
        </w:rPr>
        <w:t>agency/school</w:t>
      </w:r>
      <w:r w:rsidR="00CF70ED" w:rsidRPr="001E5D25">
        <w:rPr>
          <w:rFonts w:ascii="Verdana" w:hAnsi="Verdana"/>
          <w:sz w:val="22"/>
          <w:szCs w:val="22"/>
        </w:rPr>
        <w:t>.</w:t>
      </w:r>
    </w:p>
    <w:p w:rsidR="00CF70ED" w:rsidRPr="001E5D25" w:rsidRDefault="00CF70ED" w:rsidP="00CF70ED">
      <w:pPr>
        <w:rPr>
          <w:rFonts w:ascii="Verdana" w:hAnsi="Verdana"/>
          <w:sz w:val="22"/>
          <w:szCs w:val="22"/>
        </w:rPr>
      </w:pPr>
    </w:p>
    <w:p w:rsidR="00CF70ED" w:rsidRPr="001E5D25" w:rsidRDefault="001E5D25" w:rsidP="0061402A">
      <w:pPr>
        <w:numPr>
          <w:ilvl w:val="0"/>
          <w:numId w:val="15"/>
        </w:numPr>
        <w:rPr>
          <w:rFonts w:ascii="Verdana" w:hAnsi="Verdana"/>
          <w:sz w:val="22"/>
          <w:szCs w:val="22"/>
        </w:rPr>
      </w:pPr>
      <w:r>
        <w:rPr>
          <w:rFonts w:ascii="Verdana" w:hAnsi="Verdana"/>
          <w:sz w:val="22"/>
          <w:szCs w:val="22"/>
        </w:rPr>
        <w:t xml:space="preserve"> </w:t>
      </w:r>
      <w:r w:rsidR="00CF70ED" w:rsidRPr="001E5D25">
        <w:rPr>
          <w:rFonts w:ascii="Verdana" w:hAnsi="Verdana"/>
          <w:sz w:val="22"/>
          <w:szCs w:val="22"/>
        </w:rPr>
        <w:t xml:space="preserve">Participate in orienting new students or staff to the </w:t>
      </w:r>
      <w:r w:rsidR="004A483F" w:rsidRPr="001E5D25">
        <w:rPr>
          <w:rFonts w:ascii="Verdana" w:hAnsi="Verdana"/>
          <w:sz w:val="22"/>
          <w:szCs w:val="22"/>
        </w:rPr>
        <w:t>agency/school</w:t>
      </w:r>
      <w:r w:rsidR="00CF70ED" w:rsidRPr="001E5D25">
        <w:rPr>
          <w:rFonts w:ascii="Verdana" w:hAnsi="Verdana"/>
          <w:sz w:val="22"/>
          <w:szCs w:val="22"/>
        </w:rPr>
        <w:t>.</w:t>
      </w:r>
    </w:p>
    <w:p w:rsidR="00C210B3" w:rsidRPr="001E5D25" w:rsidRDefault="00C210B3" w:rsidP="00C210B3">
      <w:pPr>
        <w:pStyle w:val="ListParagraph"/>
        <w:rPr>
          <w:rFonts w:ascii="Verdana" w:hAnsi="Verdana"/>
          <w:sz w:val="22"/>
          <w:szCs w:val="22"/>
        </w:rPr>
      </w:pPr>
    </w:p>
    <w:p w:rsidR="00C210B3" w:rsidRPr="001E5D25" w:rsidRDefault="001E5D25" w:rsidP="0061402A">
      <w:pPr>
        <w:numPr>
          <w:ilvl w:val="0"/>
          <w:numId w:val="15"/>
        </w:numPr>
        <w:rPr>
          <w:rFonts w:ascii="Verdana" w:hAnsi="Verdana"/>
          <w:sz w:val="22"/>
          <w:szCs w:val="22"/>
        </w:rPr>
      </w:pPr>
      <w:r>
        <w:rPr>
          <w:rFonts w:ascii="Verdana" w:hAnsi="Verdana"/>
          <w:sz w:val="22"/>
          <w:szCs w:val="22"/>
        </w:rPr>
        <w:t xml:space="preserve"> </w:t>
      </w:r>
      <w:r w:rsidR="00C210B3" w:rsidRPr="001E5D25">
        <w:rPr>
          <w:rFonts w:ascii="Verdana" w:hAnsi="Verdana"/>
          <w:sz w:val="22"/>
          <w:szCs w:val="22"/>
        </w:rPr>
        <w:t xml:space="preserve">Stay abreast of current events, the political climate on the local, state and federal levels.  Discuss significant events with </w:t>
      </w:r>
      <w:r w:rsidR="004A483F" w:rsidRPr="001E5D25">
        <w:rPr>
          <w:rFonts w:ascii="Verdana" w:hAnsi="Verdana"/>
          <w:sz w:val="22"/>
          <w:szCs w:val="22"/>
        </w:rPr>
        <w:t>supervisors</w:t>
      </w:r>
      <w:r w:rsidR="00C210B3" w:rsidRPr="001E5D25">
        <w:rPr>
          <w:rFonts w:ascii="Verdana" w:hAnsi="Verdana"/>
          <w:sz w:val="22"/>
          <w:szCs w:val="22"/>
        </w:rPr>
        <w:t>.</w:t>
      </w:r>
    </w:p>
    <w:p w:rsidR="00CF70ED" w:rsidRPr="001E5D25" w:rsidRDefault="00CF70ED" w:rsidP="00CF70ED">
      <w:pPr>
        <w:rPr>
          <w:rFonts w:ascii="Verdana" w:hAnsi="Verdana"/>
          <w:sz w:val="22"/>
          <w:szCs w:val="22"/>
        </w:rPr>
      </w:pPr>
    </w:p>
    <w:p w:rsidR="00CF70ED" w:rsidRPr="001E5D25" w:rsidRDefault="001E5D25" w:rsidP="0061402A">
      <w:pPr>
        <w:numPr>
          <w:ilvl w:val="0"/>
          <w:numId w:val="15"/>
        </w:numPr>
        <w:rPr>
          <w:rFonts w:ascii="Verdana" w:hAnsi="Verdana"/>
          <w:sz w:val="22"/>
          <w:szCs w:val="22"/>
        </w:rPr>
      </w:pPr>
      <w:r>
        <w:rPr>
          <w:rFonts w:ascii="Verdana" w:hAnsi="Verdana"/>
          <w:sz w:val="22"/>
          <w:szCs w:val="22"/>
        </w:rPr>
        <w:t xml:space="preserve"> </w:t>
      </w:r>
      <w:r w:rsidR="00CF70ED" w:rsidRPr="001E5D25">
        <w:rPr>
          <w:rFonts w:ascii="Verdana" w:hAnsi="Verdana"/>
          <w:sz w:val="22"/>
          <w:szCs w:val="22"/>
        </w:rPr>
        <w:t>Keep a daily log of experiences in field and reactions to them.</w:t>
      </w:r>
    </w:p>
    <w:p w:rsidR="00CF70ED" w:rsidRPr="001E5D25" w:rsidRDefault="00CF70ED" w:rsidP="00CF70ED">
      <w:pPr>
        <w:rPr>
          <w:rFonts w:ascii="Verdana" w:hAnsi="Verdana"/>
          <w:sz w:val="22"/>
          <w:szCs w:val="22"/>
        </w:rPr>
      </w:pPr>
    </w:p>
    <w:p w:rsidR="00CF70ED" w:rsidRPr="001E5D25" w:rsidRDefault="001E5D25" w:rsidP="0061402A">
      <w:pPr>
        <w:numPr>
          <w:ilvl w:val="0"/>
          <w:numId w:val="15"/>
        </w:numPr>
        <w:rPr>
          <w:rFonts w:ascii="Verdana" w:hAnsi="Verdana"/>
          <w:sz w:val="22"/>
          <w:szCs w:val="22"/>
        </w:rPr>
      </w:pPr>
      <w:r>
        <w:rPr>
          <w:rFonts w:ascii="Verdana" w:hAnsi="Verdana"/>
          <w:sz w:val="22"/>
          <w:szCs w:val="22"/>
        </w:rPr>
        <w:t xml:space="preserve"> </w:t>
      </w:r>
      <w:r w:rsidR="00CF70ED" w:rsidRPr="001E5D25">
        <w:rPr>
          <w:rFonts w:ascii="Verdana" w:hAnsi="Verdana"/>
          <w:sz w:val="22"/>
          <w:szCs w:val="22"/>
        </w:rPr>
        <w:t xml:space="preserve">Keep statistical reports as required of </w:t>
      </w:r>
      <w:r w:rsidR="004A483F" w:rsidRPr="001E5D25">
        <w:rPr>
          <w:rFonts w:ascii="Verdana" w:hAnsi="Verdana"/>
          <w:sz w:val="22"/>
          <w:szCs w:val="22"/>
        </w:rPr>
        <w:t>agency/school</w:t>
      </w:r>
      <w:r w:rsidR="00CF70ED" w:rsidRPr="001E5D25">
        <w:rPr>
          <w:rFonts w:ascii="Verdana" w:hAnsi="Verdana"/>
          <w:sz w:val="22"/>
          <w:szCs w:val="22"/>
        </w:rPr>
        <w:t xml:space="preserve"> staff.</w:t>
      </w:r>
    </w:p>
    <w:p w:rsidR="00CF70ED" w:rsidRPr="001E5D25" w:rsidRDefault="00CF70ED" w:rsidP="00CF70ED">
      <w:pPr>
        <w:rPr>
          <w:rFonts w:ascii="Verdana" w:hAnsi="Verdana"/>
          <w:sz w:val="22"/>
          <w:szCs w:val="22"/>
        </w:rPr>
      </w:pPr>
    </w:p>
    <w:p w:rsidR="00CF70ED" w:rsidRPr="001E5D25" w:rsidRDefault="001E5D25" w:rsidP="0061402A">
      <w:pPr>
        <w:numPr>
          <w:ilvl w:val="0"/>
          <w:numId w:val="15"/>
        </w:numPr>
        <w:rPr>
          <w:rFonts w:ascii="Verdana" w:hAnsi="Verdana"/>
          <w:sz w:val="22"/>
          <w:szCs w:val="22"/>
        </w:rPr>
      </w:pPr>
      <w:r>
        <w:rPr>
          <w:rFonts w:ascii="Verdana" w:hAnsi="Verdana"/>
          <w:sz w:val="22"/>
          <w:szCs w:val="22"/>
        </w:rPr>
        <w:t xml:space="preserve"> </w:t>
      </w:r>
      <w:r w:rsidR="00CF70ED" w:rsidRPr="001E5D25">
        <w:rPr>
          <w:rFonts w:ascii="Verdana" w:hAnsi="Verdana"/>
          <w:sz w:val="22"/>
          <w:szCs w:val="22"/>
        </w:rPr>
        <w:t>Participate in the ISU Internship Fair</w:t>
      </w:r>
      <w:r w:rsidR="00B54959" w:rsidRPr="001E5D25">
        <w:rPr>
          <w:rFonts w:ascii="Verdana" w:hAnsi="Verdana"/>
          <w:sz w:val="22"/>
          <w:szCs w:val="22"/>
        </w:rPr>
        <w:t xml:space="preserve"> and Panel</w:t>
      </w:r>
      <w:r w:rsidR="00CF70ED" w:rsidRPr="001E5D25">
        <w:rPr>
          <w:rFonts w:ascii="Verdana" w:hAnsi="Verdana"/>
          <w:sz w:val="22"/>
          <w:szCs w:val="22"/>
        </w:rPr>
        <w:t xml:space="preserve">, as a representative of the </w:t>
      </w:r>
      <w:r w:rsidR="004A483F" w:rsidRPr="001E5D25">
        <w:rPr>
          <w:rFonts w:ascii="Verdana" w:hAnsi="Verdana"/>
          <w:sz w:val="22"/>
          <w:szCs w:val="22"/>
        </w:rPr>
        <w:t>agency/school</w:t>
      </w:r>
      <w:r w:rsidR="00CF70ED" w:rsidRPr="001E5D25">
        <w:rPr>
          <w:rFonts w:ascii="Verdana" w:hAnsi="Verdana"/>
          <w:sz w:val="22"/>
          <w:szCs w:val="22"/>
        </w:rPr>
        <w:t>.</w:t>
      </w:r>
    </w:p>
    <w:p w:rsidR="002C7997" w:rsidRPr="001E5D25" w:rsidRDefault="002C7997" w:rsidP="002C7997">
      <w:pPr>
        <w:pStyle w:val="ListParagraph"/>
        <w:rPr>
          <w:rFonts w:ascii="Verdana" w:hAnsi="Verdana"/>
          <w:sz w:val="22"/>
          <w:szCs w:val="22"/>
        </w:rPr>
      </w:pPr>
    </w:p>
    <w:p w:rsidR="002C7997" w:rsidRPr="001E5D25" w:rsidRDefault="001E5D25" w:rsidP="0061402A">
      <w:pPr>
        <w:numPr>
          <w:ilvl w:val="0"/>
          <w:numId w:val="15"/>
        </w:numPr>
        <w:rPr>
          <w:rFonts w:ascii="Verdana" w:hAnsi="Verdana"/>
          <w:sz w:val="22"/>
          <w:szCs w:val="22"/>
        </w:rPr>
      </w:pPr>
      <w:r>
        <w:rPr>
          <w:rFonts w:ascii="Verdana" w:hAnsi="Verdana"/>
          <w:sz w:val="22"/>
          <w:szCs w:val="22"/>
        </w:rPr>
        <w:t xml:space="preserve"> </w:t>
      </w:r>
      <w:r w:rsidR="002C7997" w:rsidRPr="001E5D25">
        <w:rPr>
          <w:rFonts w:ascii="Verdana" w:hAnsi="Verdana"/>
          <w:sz w:val="22"/>
          <w:szCs w:val="22"/>
        </w:rPr>
        <w:t xml:space="preserve">Become familiar with the variety of assessment tools used in your </w:t>
      </w:r>
      <w:r w:rsidR="004A483F" w:rsidRPr="001E5D25">
        <w:rPr>
          <w:rFonts w:ascii="Verdana" w:hAnsi="Verdana"/>
          <w:sz w:val="22"/>
          <w:szCs w:val="22"/>
        </w:rPr>
        <w:t>agency/school</w:t>
      </w:r>
      <w:r w:rsidR="002C7997" w:rsidRPr="001E5D25">
        <w:rPr>
          <w:rFonts w:ascii="Verdana" w:hAnsi="Verdana"/>
          <w:sz w:val="22"/>
          <w:szCs w:val="22"/>
        </w:rPr>
        <w:t xml:space="preserve">.  Complete an assessment (or mock) using these tools. </w:t>
      </w:r>
    </w:p>
    <w:p w:rsidR="00CF70ED" w:rsidRPr="001E5D25" w:rsidRDefault="00CF70ED" w:rsidP="00CF70ED">
      <w:pPr>
        <w:rPr>
          <w:rFonts w:ascii="Verdana" w:hAnsi="Verdana"/>
          <w:sz w:val="22"/>
          <w:szCs w:val="22"/>
        </w:rPr>
      </w:pPr>
    </w:p>
    <w:p w:rsidR="00CF70ED" w:rsidRPr="001E5D25" w:rsidRDefault="001E5D25" w:rsidP="0061402A">
      <w:pPr>
        <w:numPr>
          <w:ilvl w:val="0"/>
          <w:numId w:val="15"/>
        </w:numPr>
        <w:rPr>
          <w:rFonts w:ascii="Verdana" w:hAnsi="Verdana"/>
          <w:sz w:val="22"/>
          <w:szCs w:val="22"/>
        </w:rPr>
      </w:pPr>
      <w:r>
        <w:rPr>
          <w:rFonts w:ascii="Verdana" w:hAnsi="Verdana"/>
          <w:sz w:val="22"/>
          <w:szCs w:val="22"/>
        </w:rPr>
        <w:t xml:space="preserve"> </w:t>
      </w:r>
      <w:r w:rsidR="00CF70ED" w:rsidRPr="001E5D25">
        <w:rPr>
          <w:rFonts w:ascii="Verdana" w:hAnsi="Verdana"/>
          <w:sz w:val="22"/>
          <w:szCs w:val="22"/>
        </w:rPr>
        <w:t>Interview upper-level administrators and supervisors to acquire specific information about the program and their roles.</w:t>
      </w:r>
    </w:p>
    <w:p w:rsidR="00CF70ED" w:rsidRPr="001E5D25" w:rsidRDefault="00CF70ED" w:rsidP="00CF70ED">
      <w:pPr>
        <w:rPr>
          <w:rFonts w:ascii="Verdana" w:hAnsi="Verdana"/>
          <w:sz w:val="22"/>
          <w:szCs w:val="22"/>
        </w:rPr>
      </w:pPr>
    </w:p>
    <w:p w:rsidR="00CF70ED" w:rsidRPr="001E5D25" w:rsidRDefault="001E5D25" w:rsidP="0061402A">
      <w:pPr>
        <w:numPr>
          <w:ilvl w:val="0"/>
          <w:numId w:val="15"/>
        </w:numPr>
        <w:rPr>
          <w:rFonts w:ascii="Verdana" w:hAnsi="Verdana"/>
          <w:sz w:val="22"/>
          <w:szCs w:val="22"/>
        </w:rPr>
      </w:pPr>
      <w:r>
        <w:rPr>
          <w:rFonts w:ascii="Verdana" w:hAnsi="Verdana"/>
          <w:sz w:val="22"/>
          <w:szCs w:val="22"/>
        </w:rPr>
        <w:t xml:space="preserve"> </w:t>
      </w:r>
      <w:r w:rsidR="00CF70ED" w:rsidRPr="001E5D25">
        <w:rPr>
          <w:rFonts w:ascii="Verdana" w:hAnsi="Verdana"/>
          <w:sz w:val="22"/>
          <w:szCs w:val="22"/>
        </w:rPr>
        <w:t>Interview individuals who have received services from the program to assess their responses to the experience.  The student might design her own questionnaire and method of administration or use an existing instrument.</w:t>
      </w:r>
    </w:p>
    <w:p w:rsidR="00CF70ED" w:rsidRPr="001E5D25" w:rsidRDefault="00CF70ED" w:rsidP="00CF70ED">
      <w:pPr>
        <w:rPr>
          <w:rFonts w:ascii="Verdana" w:hAnsi="Verdana"/>
          <w:sz w:val="22"/>
          <w:szCs w:val="22"/>
        </w:rPr>
      </w:pPr>
    </w:p>
    <w:p w:rsidR="00CF70ED" w:rsidRPr="001E5D25" w:rsidRDefault="001E5D25" w:rsidP="0061402A">
      <w:pPr>
        <w:numPr>
          <w:ilvl w:val="0"/>
          <w:numId w:val="15"/>
        </w:numPr>
        <w:rPr>
          <w:rFonts w:ascii="Verdana" w:hAnsi="Verdana"/>
          <w:sz w:val="22"/>
          <w:szCs w:val="22"/>
        </w:rPr>
      </w:pPr>
      <w:r>
        <w:rPr>
          <w:rFonts w:ascii="Verdana" w:hAnsi="Verdana"/>
          <w:sz w:val="22"/>
          <w:szCs w:val="22"/>
        </w:rPr>
        <w:t xml:space="preserve"> </w:t>
      </w:r>
      <w:r w:rsidR="00CF70ED" w:rsidRPr="001E5D25">
        <w:rPr>
          <w:rFonts w:ascii="Verdana" w:hAnsi="Verdana"/>
          <w:sz w:val="22"/>
          <w:szCs w:val="22"/>
        </w:rPr>
        <w:t xml:space="preserve">Serve as a member or observer of the system’s peer review, quality control, or audit process.  The student can participate in interdisciplinary and/or in-house reviews of case records, medical charts, or program activity.  </w:t>
      </w:r>
      <w:r w:rsidR="00B54959" w:rsidRPr="001E5D25">
        <w:rPr>
          <w:rFonts w:ascii="Verdana" w:hAnsi="Verdana"/>
          <w:sz w:val="22"/>
          <w:szCs w:val="22"/>
        </w:rPr>
        <w:t>His or her</w:t>
      </w:r>
      <w:r w:rsidR="00CF70ED" w:rsidRPr="001E5D25">
        <w:rPr>
          <w:rFonts w:ascii="Verdana" w:hAnsi="Verdana"/>
          <w:sz w:val="22"/>
          <w:szCs w:val="22"/>
        </w:rPr>
        <w:t xml:space="preserve"> own cases might also be pulled for review and findings shared with </w:t>
      </w:r>
      <w:r w:rsidR="00B54959" w:rsidRPr="001E5D25">
        <w:rPr>
          <w:rFonts w:ascii="Verdana" w:hAnsi="Verdana"/>
          <w:sz w:val="22"/>
          <w:szCs w:val="22"/>
        </w:rPr>
        <w:t xml:space="preserve">the student. </w:t>
      </w:r>
    </w:p>
    <w:p w:rsidR="00CF70ED" w:rsidRPr="001E5D25" w:rsidRDefault="00CF70ED" w:rsidP="00CF70ED">
      <w:pPr>
        <w:rPr>
          <w:rFonts w:ascii="Verdana" w:hAnsi="Verdana"/>
          <w:sz w:val="22"/>
          <w:szCs w:val="22"/>
        </w:rPr>
      </w:pPr>
    </w:p>
    <w:p w:rsidR="00CF70ED" w:rsidRPr="001E5D25" w:rsidRDefault="001E5D25" w:rsidP="0061402A">
      <w:pPr>
        <w:numPr>
          <w:ilvl w:val="0"/>
          <w:numId w:val="15"/>
        </w:numPr>
        <w:rPr>
          <w:rFonts w:ascii="Verdana" w:hAnsi="Verdana"/>
          <w:sz w:val="22"/>
          <w:szCs w:val="22"/>
        </w:rPr>
      </w:pPr>
      <w:r>
        <w:rPr>
          <w:rFonts w:ascii="Verdana" w:hAnsi="Verdana"/>
          <w:sz w:val="22"/>
          <w:szCs w:val="22"/>
        </w:rPr>
        <w:t xml:space="preserve"> </w:t>
      </w:r>
      <w:r w:rsidR="00CF70ED" w:rsidRPr="001E5D25">
        <w:rPr>
          <w:rFonts w:ascii="Verdana" w:hAnsi="Verdana"/>
          <w:sz w:val="22"/>
          <w:szCs w:val="22"/>
        </w:rPr>
        <w:t xml:space="preserve">Assist in writing </w:t>
      </w:r>
      <w:r w:rsidR="00B54959" w:rsidRPr="001E5D25">
        <w:rPr>
          <w:rFonts w:ascii="Verdana" w:hAnsi="Verdana"/>
          <w:sz w:val="22"/>
          <w:szCs w:val="22"/>
        </w:rPr>
        <w:t xml:space="preserve">a portion of </w:t>
      </w:r>
      <w:r w:rsidR="00CF70ED" w:rsidRPr="001E5D25">
        <w:rPr>
          <w:rFonts w:ascii="Verdana" w:hAnsi="Verdana"/>
          <w:sz w:val="22"/>
          <w:szCs w:val="22"/>
        </w:rPr>
        <w:t>the program’s policy and procedure manual.</w:t>
      </w:r>
    </w:p>
    <w:p w:rsidR="00CF70ED" w:rsidRPr="001E5D25" w:rsidRDefault="00CF70ED" w:rsidP="00CF70ED">
      <w:pPr>
        <w:rPr>
          <w:rFonts w:ascii="Verdana" w:hAnsi="Verdana"/>
          <w:sz w:val="22"/>
          <w:szCs w:val="22"/>
        </w:rPr>
      </w:pPr>
    </w:p>
    <w:p w:rsidR="00CF70ED" w:rsidRPr="001E5D25" w:rsidRDefault="001E5D25" w:rsidP="0061402A">
      <w:pPr>
        <w:numPr>
          <w:ilvl w:val="0"/>
          <w:numId w:val="15"/>
        </w:numPr>
        <w:rPr>
          <w:rFonts w:ascii="Verdana" w:hAnsi="Verdana"/>
          <w:sz w:val="22"/>
          <w:szCs w:val="22"/>
        </w:rPr>
      </w:pPr>
      <w:r>
        <w:rPr>
          <w:rFonts w:ascii="Verdana" w:hAnsi="Verdana"/>
          <w:sz w:val="22"/>
          <w:szCs w:val="22"/>
        </w:rPr>
        <w:t xml:space="preserve"> </w:t>
      </w:r>
      <w:r w:rsidR="00CF70ED" w:rsidRPr="001E5D25">
        <w:rPr>
          <w:rFonts w:ascii="Verdana" w:hAnsi="Verdana"/>
          <w:sz w:val="22"/>
          <w:szCs w:val="22"/>
        </w:rPr>
        <w:t xml:space="preserve">Write a </w:t>
      </w:r>
      <w:r w:rsidR="00B54959" w:rsidRPr="001E5D25">
        <w:rPr>
          <w:rFonts w:ascii="Verdana" w:hAnsi="Verdana"/>
          <w:sz w:val="22"/>
          <w:szCs w:val="22"/>
        </w:rPr>
        <w:t xml:space="preserve">summative </w:t>
      </w:r>
      <w:r w:rsidR="00CF70ED" w:rsidRPr="001E5D25">
        <w:rPr>
          <w:rFonts w:ascii="Verdana" w:hAnsi="Verdana"/>
          <w:sz w:val="22"/>
          <w:szCs w:val="22"/>
        </w:rPr>
        <w:t>report for the administrator of the program.</w:t>
      </w:r>
    </w:p>
    <w:p w:rsidR="00CF70ED" w:rsidRPr="001E5D25" w:rsidRDefault="00CF70ED" w:rsidP="00CF70ED">
      <w:pPr>
        <w:rPr>
          <w:rFonts w:ascii="Verdana" w:hAnsi="Verdana"/>
          <w:sz w:val="22"/>
          <w:szCs w:val="22"/>
        </w:rPr>
      </w:pPr>
    </w:p>
    <w:p w:rsidR="00CF70ED" w:rsidRPr="001E5D25" w:rsidRDefault="001E5D25" w:rsidP="0061402A">
      <w:pPr>
        <w:numPr>
          <w:ilvl w:val="0"/>
          <w:numId w:val="15"/>
        </w:numPr>
        <w:rPr>
          <w:rFonts w:ascii="Verdana" w:hAnsi="Verdana"/>
          <w:sz w:val="22"/>
          <w:szCs w:val="22"/>
        </w:rPr>
      </w:pPr>
      <w:r>
        <w:rPr>
          <w:rFonts w:ascii="Verdana" w:hAnsi="Verdana"/>
          <w:sz w:val="22"/>
          <w:szCs w:val="22"/>
        </w:rPr>
        <w:t xml:space="preserve"> </w:t>
      </w:r>
      <w:r w:rsidR="00CF70ED" w:rsidRPr="001E5D25">
        <w:rPr>
          <w:rFonts w:ascii="Verdana" w:hAnsi="Verdana"/>
          <w:sz w:val="22"/>
          <w:szCs w:val="22"/>
        </w:rPr>
        <w:t xml:space="preserve">Work with the program administrator to gather information for and </w:t>
      </w:r>
      <w:r w:rsidR="00CF70ED" w:rsidRPr="001E5D25">
        <w:rPr>
          <w:rFonts w:ascii="Verdana" w:hAnsi="Verdana"/>
          <w:sz w:val="22"/>
          <w:szCs w:val="22"/>
        </w:rPr>
        <w:lastRenderedPageBreak/>
        <w:t>prepare an annual budget.</w:t>
      </w:r>
    </w:p>
    <w:p w:rsidR="00CF70ED" w:rsidRPr="001E5D25" w:rsidRDefault="00CF70ED" w:rsidP="00CF70ED">
      <w:pPr>
        <w:rPr>
          <w:rFonts w:ascii="Verdana" w:hAnsi="Verdana"/>
          <w:sz w:val="22"/>
          <w:szCs w:val="22"/>
        </w:rPr>
      </w:pPr>
    </w:p>
    <w:p w:rsidR="00CF70ED" w:rsidRPr="001E5D25" w:rsidRDefault="001E5D25" w:rsidP="0061402A">
      <w:pPr>
        <w:numPr>
          <w:ilvl w:val="0"/>
          <w:numId w:val="15"/>
        </w:numPr>
        <w:rPr>
          <w:rFonts w:ascii="Verdana" w:hAnsi="Verdana"/>
          <w:sz w:val="22"/>
          <w:szCs w:val="22"/>
        </w:rPr>
      </w:pPr>
      <w:r>
        <w:rPr>
          <w:rFonts w:ascii="Verdana" w:hAnsi="Verdana"/>
          <w:sz w:val="22"/>
          <w:szCs w:val="22"/>
        </w:rPr>
        <w:t xml:space="preserve"> </w:t>
      </w:r>
      <w:r w:rsidR="00CF70ED" w:rsidRPr="001E5D25">
        <w:rPr>
          <w:rFonts w:ascii="Verdana" w:hAnsi="Verdana"/>
          <w:sz w:val="22"/>
          <w:szCs w:val="22"/>
        </w:rPr>
        <w:t>Join and participate in local/national professional organizations (i.e., NASW, PFLAG, NAACP).  The student might attend as an observer at a meeting of an organization that does not grant membership to students (such as the Society for Hospital Social Work Directors).</w:t>
      </w:r>
    </w:p>
    <w:p w:rsidR="00CF70ED" w:rsidRPr="001E5D25" w:rsidRDefault="00CF70ED" w:rsidP="00CF70ED">
      <w:pPr>
        <w:rPr>
          <w:rFonts w:ascii="Verdana" w:hAnsi="Verdana"/>
          <w:sz w:val="22"/>
          <w:szCs w:val="22"/>
        </w:rPr>
      </w:pPr>
    </w:p>
    <w:p w:rsidR="00CF70ED" w:rsidRPr="001E5D25" w:rsidRDefault="001E5D25" w:rsidP="0061402A">
      <w:pPr>
        <w:numPr>
          <w:ilvl w:val="0"/>
          <w:numId w:val="15"/>
        </w:numPr>
        <w:rPr>
          <w:rFonts w:ascii="Verdana" w:hAnsi="Verdana"/>
          <w:sz w:val="22"/>
          <w:szCs w:val="22"/>
        </w:rPr>
      </w:pPr>
      <w:r>
        <w:rPr>
          <w:rFonts w:ascii="Verdana" w:hAnsi="Verdana"/>
          <w:sz w:val="22"/>
          <w:szCs w:val="22"/>
        </w:rPr>
        <w:t xml:space="preserve"> </w:t>
      </w:r>
      <w:r w:rsidR="00CF70ED" w:rsidRPr="001E5D25">
        <w:rPr>
          <w:rFonts w:ascii="Verdana" w:hAnsi="Verdana"/>
          <w:sz w:val="22"/>
          <w:szCs w:val="22"/>
        </w:rPr>
        <w:t>Participate (or assume a leadership role) on a committee to plan a major workshop/event, sponsored by the student’s field placement setting.</w:t>
      </w:r>
    </w:p>
    <w:p w:rsidR="00CF70ED" w:rsidRPr="001E5D25" w:rsidRDefault="00CF70ED" w:rsidP="00CF70ED">
      <w:pPr>
        <w:rPr>
          <w:rFonts w:ascii="Verdana" w:hAnsi="Verdana"/>
          <w:sz w:val="22"/>
          <w:szCs w:val="22"/>
        </w:rPr>
      </w:pPr>
    </w:p>
    <w:p w:rsidR="00F45606" w:rsidRPr="001E5D25" w:rsidRDefault="001E5D25" w:rsidP="0061402A">
      <w:pPr>
        <w:numPr>
          <w:ilvl w:val="0"/>
          <w:numId w:val="15"/>
        </w:numPr>
        <w:rPr>
          <w:rFonts w:ascii="Verdana" w:hAnsi="Verdana"/>
          <w:sz w:val="22"/>
          <w:szCs w:val="22"/>
        </w:rPr>
      </w:pPr>
      <w:r>
        <w:rPr>
          <w:rFonts w:ascii="Verdana" w:hAnsi="Verdana"/>
          <w:sz w:val="22"/>
          <w:szCs w:val="22"/>
        </w:rPr>
        <w:t xml:space="preserve"> </w:t>
      </w:r>
      <w:r w:rsidR="00CF70ED" w:rsidRPr="001E5D25">
        <w:rPr>
          <w:rFonts w:ascii="Verdana" w:hAnsi="Verdana"/>
          <w:sz w:val="22"/>
          <w:szCs w:val="22"/>
        </w:rPr>
        <w:t xml:space="preserve">Plan and conduct an in-service training session or course.  This could be done for </w:t>
      </w:r>
      <w:r w:rsidR="004A483F" w:rsidRPr="001E5D25">
        <w:rPr>
          <w:rFonts w:ascii="Verdana" w:hAnsi="Verdana"/>
          <w:sz w:val="22"/>
          <w:szCs w:val="22"/>
        </w:rPr>
        <w:t>agency/school</w:t>
      </w:r>
      <w:r w:rsidR="00CF70ED" w:rsidRPr="001E5D25">
        <w:rPr>
          <w:rFonts w:ascii="Verdana" w:hAnsi="Verdana"/>
          <w:sz w:val="22"/>
          <w:szCs w:val="22"/>
        </w:rPr>
        <w:t xml:space="preserve"> staff, for fellow students or for members of another discipline or a special classification of </w:t>
      </w:r>
      <w:r w:rsidR="004A483F" w:rsidRPr="001E5D25">
        <w:rPr>
          <w:rFonts w:ascii="Verdana" w:hAnsi="Verdana"/>
          <w:sz w:val="22"/>
          <w:szCs w:val="22"/>
        </w:rPr>
        <w:t>agency/school</w:t>
      </w:r>
      <w:r w:rsidR="00CF70ED" w:rsidRPr="001E5D25">
        <w:rPr>
          <w:rFonts w:ascii="Verdana" w:hAnsi="Verdana"/>
          <w:sz w:val="22"/>
          <w:szCs w:val="22"/>
        </w:rPr>
        <w:t xml:space="preserve"> staff (i.e., clerical workers, </w:t>
      </w:r>
      <w:r w:rsidR="004A483F" w:rsidRPr="001E5D25">
        <w:rPr>
          <w:rFonts w:ascii="Verdana" w:hAnsi="Verdana"/>
          <w:sz w:val="22"/>
          <w:szCs w:val="22"/>
        </w:rPr>
        <w:t>case</w:t>
      </w:r>
      <w:r w:rsidR="00CF70ED" w:rsidRPr="001E5D25">
        <w:rPr>
          <w:rFonts w:ascii="Verdana" w:hAnsi="Verdana"/>
          <w:sz w:val="22"/>
          <w:szCs w:val="22"/>
        </w:rPr>
        <w:t xml:space="preserve"> aides, or associates).  </w:t>
      </w:r>
    </w:p>
    <w:p w:rsidR="00B54959" w:rsidRPr="001E5D25" w:rsidRDefault="00B54959" w:rsidP="00B54959">
      <w:pPr>
        <w:rPr>
          <w:rFonts w:ascii="Verdana" w:hAnsi="Verdana"/>
          <w:sz w:val="22"/>
          <w:szCs w:val="22"/>
        </w:rPr>
      </w:pPr>
    </w:p>
    <w:p w:rsidR="00F45606" w:rsidRPr="001E5D25" w:rsidRDefault="001E5D25" w:rsidP="0061402A">
      <w:pPr>
        <w:numPr>
          <w:ilvl w:val="0"/>
          <w:numId w:val="15"/>
        </w:numPr>
        <w:rPr>
          <w:rFonts w:ascii="Verdana" w:hAnsi="Verdana"/>
          <w:sz w:val="22"/>
          <w:szCs w:val="22"/>
        </w:rPr>
      </w:pPr>
      <w:r>
        <w:rPr>
          <w:rFonts w:ascii="Verdana" w:hAnsi="Verdana"/>
          <w:sz w:val="22"/>
          <w:szCs w:val="22"/>
        </w:rPr>
        <w:t xml:space="preserve"> </w:t>
      </w:r>
      <w:r w:rsidR="00F45606" w:rsidRPr="001E5D25">
        <w:rPr>
          <w:rFonts w:ascii="Verdana" w:hAnsi="Verdana"/>
          <w:sz w:val="22"/>
          <w:szCs w:val="22"/>
        </w:rPr>
        <w:t xml:space="preserve">Attend in-service training in </w:t>
      </w:r>
      <w:r w:rsidR="004A483F" w:rsidRPr="001E5D25">
        <w:rPr>
          <w:rFonts w:ascii="Verdana" w:hAnsi="Verdana"/>
          <w:sz w:val="22"/>
          <w:szCs w:val="22"/>
        </w:rPr>
        <w:t>agency/school</w:t>
      </w:r>
      <w:r w:rsidR="00B848AA" w:rsidRPr="001E5D25">
        <w:rPr>
          <w:rFonts w:ascii="Verdana" w:hAnsi="Verdana"/>
          <w:sz w:val="22"/>
          <w:szCs w:val="22"/>
        </w:rPr>
        <w:t xml:space="preserve"> and/or community </w:t>
      </w:r>
      <w:r w:rsidR="00F45606" w:rsidRPr="001E5D25">
        <w:rPr>
          <w:rFonts w:ascii="Verdana" w:hAnsi="Verdana"/>
          <w:sz w:val="22"/>
          <w:szCs w:val="22"/>
        </w:rPr>
        <w:t>(specifics to be added when identified).</w:t>
      </w:r>
    </w:p>
    <w:p w:rsidR="00C210B3" w:rsidRPr="001E5D25" w:rsidRDefault="00C210B3" w:rsidP="00C210B3">
      <w:pPr>
        <w:pStyle w:val="ListParagraph"/>
        <w:rPr>
          <w:rFonts w:ascii="Verdana" w:hAnsi="Verdana"/>
          <w:sz w:val="22"/>
          <w:szCs w:val="22"/>
        </w:rPr>
      </w:pPr>
    </w:p>
    <w:p w:rsidR="00C210B3" w:rsidRPr="001E5D25" w:rsidRDefault="001E5D25" w:rsidP="0061402A">
      <w:pPr>
        <w:numPr>
          <w:ilvl w:val="0"/>
          <w:numId w:val="15"/>
        </w:numPr>
        <w:rPr>
          <w:rFonts w:ascii="Verdana" w:hAnsi="Verdana"/>
          <w:sz w:val="22"/>
          <w:szCs w:val="22"/>
        </w:rPr>
      </w:pPr>
      <w:r>
        <w:rPr>
          <w:rFonts w:ascii="Verdana" w:hAnsi="Verdana"/>
          <w:sz w:val="22"/>
          <w:szCs w:val="22"/>
        </w:rPr>
        <w:t xml:space="preserve"> </w:t>
      </w:r>
      <w:r w:rsidR="00C210B3" w:rsidRPr="001E5D25">
        <w:rPr>
          <w:rFonts w:ascii="Verdana" w:hAnsi="Verdana"/>
          <w:sz w:val="22"/>
          <w:szCs w:val="22"/>
        </w:rPr>
        <w:t xml:space="preserve">Identify own biases when working with clients.   </w:t>
      </w:r>
    </w:p>
    <w:p w:rsidR="00C210B3" w:rsidRPr="001E5D25" w:rsidRDefault="00C210B3" w:rsidP="00C210B3">
      <w:pPr>
        <w:pStyle w:val="ListParagraph"/>
        <w:rPr>
          <w:rFonts w:ascii="Verdana" w:hAnsi="Verdana"/>
          <w:sz w:val="22"/>
          <w:szCs w:val="22"/>
        </w:rPr>
      </w:pPr>
    </w:p>
    <w:p w:rsidR="00C210B3" w:rsidRPr="001E5D25" w:rsidRDefault="001E5D25" w:rsidP="0061402A">
      <w:pPr>
        <w:numPr>
          <w:ilvl w:val="0"/>
          <w:numId w:val="15"/>
        </w:numPr>
        <w:rPr>
          <w:rFonts w:ascii="Verdana" w:hAnsi="Verdana"/>
          <w:sz w:val="22"/>
          <w:szCs w:val="22"/>
        </w:rPr>
      </w:pPr>
      <w:r>
        <w:rPr>
          <w:rFonts w:ascii="Verdana" w:hAnsi="Verdana"/>
          <w:sz w:val="22"/>
          <w:szCs w:val="22"/>
        </w:rPr>
        <w:t xml:space="preserve"> </w:t>
      </w:r>
      <w:r w:rsidR="00C210B3" w:rsidRPr="001E5D25">
        <w:rPr>
          <w:rFonts w:ascii="Verdana" w:hAnsi="Verdana"/>
          <w:sz w:val="22"/>
          <w:szCs w:val="22"/>
        </w:rPr>
        <w:t>Model appropriate language, behaviors, actions and cultural practices.</w:t>
      </w:r>
    </w:p>
    <w:p w:rsidR="00C210B3" w:rsidRPr="001E5D25" w:rsidRDefault="00C210B3" w:rsidP="00C210B3">
      <w:pPr>
        <w:pStyle w:val="ListParagraph"/>
        <w:rPr>
          <w:rFonts w:ascii="Verdana" w:hAnsi="Verdana"/>
          <w:sz w:val="22"/>
          <w:szCs w:val="22"/>
        </w:rPr>
      </w:pPr>
    </w:p>
    <w:p w:rsidR="00C210B3" w:rsidRPr="001E5D25" w:rsidRDefault="001E5D25" w:rsidP="0061402A">
      <w:pPr>
        <w:numPr>
          <w:ilvl w:val="0"/>
          <w:numId w:val="15"/>
        </w:numPr>
        <w:rPr>
          <w:rFonts w:ascii="Verdana" w:hAnsi="Verdana"/>
          <w:sz w:val="22"/>
          <w:szCs w:val="22"/>
        </w:rPr>
      </w:pPr>
      <w:r>
        <w:rPr>
          <w:rFonts w:ascii="Verdana" w:hAnsi="Verdana"/>
          <w:sz w:val="22"/>
          <w:szCs w:val="22"/>
        </w:rPr>
        <w:t xml:space="preserve"> </w:t>
      </w:r>
      <w:r w:rsidR="004A483F" w:rsidRPr="001E5D25">
        <w:rPr>
          <w:rFonts w:ascii="Verdana" w:hAnsi="Verdana"/>
          <w:sz w:val="22"/>
          <w:szCs w:val="22"/>
        </w:rPr>
        <w:t>Attend NASW’s Advocacy Day</w:t>
      </w:r>
    </w:p>
    <w:p w:rsidR="004A483F" w:rsidRPr="001E5D25" w:rsidRDefault="004A483F" w:rsidP="004A483F">
      <w:pPr>
        <w:pStyle w:val="ListParagraph"/>
        <w:rPr>
          <w:rFonts w:ascii="Verdana" w:hAnsi="Verdana"/>
          <w:sz w:val="22"/>
          <w:szCs w:val="22"/>
        </w:rPr>
      </w:pPr>
    </w:p>
    <w:p w:rsidR="004A483F" w:rsidRPr="001E5D25" w:rsidRDefault="001E5D25" w:rsidP="0061402A">
      <w:pPr>
        <w:numPr>
          <w:ilvl w:val="0"/>
          <w:numId w:val="15"/>
        </w:numPr>
        <w:rPr>
          <w:rFonts w:ascii="Verdana" w:hAnsi="Verdana"/>
          <w:sz w:val="22"/>
          <w:szCs w:val="22"/>
        </w:rPr>
      </w:pPr>
      <w:r>
        <w:rPr>
          <w:rFonts w:ascii="Verdana" w:hAnsi="Verdana"/>
          <w:sz w:val="22"/>
          <w:szCs w:val="22"/>
        </w:rPr>
        <w:t xml:space="preserve"> </w:t>
      </w:r>
      <w:r w:rsidR="004A483F" w:rsidRPr="001E5D25">
        <w:rPr>
          <w:rFonts w:ascii="Verdana" w:hAnsi="Verdana"/>
          <w:sz w:val="22"/>
          <w:szCs w:val="22"/>
        </w:rPr>
        <w:t>Participate in the undergraduate or graduate research symposiums.</w:t>
      </w:r>
    </w:p>
    <w:p w:rsidR="004A483F" w:rsidRPr="001E5D25" w:rsidRDefault="004A483F" w:rsidP="004A483F">
      <w:pPr>
        <w:pStyle w:val="ListParagraph"/>
        <w:rPr>
          <w:rFonts w:ascii="Verdana" w:hAnsi="Verdana"/>
          <w:sz w:val="22"/>
          <w:szCs w:val="22"/>
        </w:rPr>
      </w:pPr>
    </w:p>
    <w:p w:rsidR="004A483F" w:rsidRPr="001E5D25" w:rsidRDefault="001E5D25" w:rsidP="0061402A">
      <w:pPr>
        <w:numPr>
          <w:ilvl w:val="0"/>
          <w:numId w:val="15"/>
        </w:numPr>
        <w:rPr>
          <w:rFonts w:ascii="Verdana" w:hAnsi="Verdana"/>
          <w:sz w:val="22"/>
          <w:szCs w:val="22"/>
        </w:rPr>
      </w:pPr>
      <w:r>
        <w:rPr>
          <w:rFonts w:ascii="Verdana" w:hAnsi="Verdana"/>
          <w:sz w:val="22"/>
          <w:szCs w:val="22"/>
        </w:rPr>
        <w:t xml:space="preserve"> </w:t>
      </w:r>
      <w:r w:rsidR="004A483F" w:rsidRPr="001E5D25">
        <w:rPr>
          <w:rFonts w:ascii="Verdana" w:hAnsi="Verdana"/>
          <w:sz w:val="22"/>
          <w:szCs w:val="22"/>
        </w:rPr>
        <w:t xml:space="preserve">Research interventions used in your agency/school.  Prepare a summary of your findings for your field instructor. </w:t>
      </w:r>
    </w:p>
    <w:p w:rsidR="004A483F" w:rsidRPr="001E5D25" w:rsidRDefault="004A483F" w:rsidP="004A483F">
      <w:pPr>
        <w:pStyle w:val="ListParagraph"/>
        <w:rPr>
          <w:rFonts w:ascii="Verdana" w:hAnsi="Verdana"/>
          <w:sz w:val="22"/>
          <w:szCs w:val="22"/>
        </w:rPr>
      </w:pPr>
    </w:p>
    <w:p w:rsidR="004A483F" w:rsidRPr="001E5D25" w:rsidRDefault="001E5D25" w:rsidP="0061402A">
      <w:pPr>
        <w:numPr>
          <w:ilvl w:val="0"/>
          <w:numId w:val="15"/>
        </w:numPr>
        <w:rPr>
          <w:rFonts w:ascii="Verdana" w:hAnsi="Verdana"/>
          <w:sz w:val="22"/>
          <w:szCs w:val="22"/>
        </w:rPr>
      </w:pPr>
      <w:r>
        <w:rPr>
          <w:rFonts w:ascii="Verdana" w:hAnsi="Verdana"/>
          <w:sz w:val="22"/>
          <w:szCs w:val="22"/>
        </w:rPr>
        <w:t xml:space="preserve"> </w:t>
      </w:r>
      <w:r w:rsidR="004A483F" w:rsidRPr="001E5D25">
        <w:rPr>
          <w:rFonts w:ascii="Verdana" w:hAnsi="Verdana"/>
          <w:sz w:val="22"/>
          <w:szCs w:val="22"/>
        </w:rPr>
        <w:t>Learn the appropriate acronyms used within the agency/school setting.</w:t>
      </w:r>
    </w:p>
    <w:p w:rsidR="00C95034" w:rsidRPr="001E5D25" w:rsidRDefault="00C95034" w:rsidP="00C95034">
      <w:pPr>
        <w:pStyle w:val="ListParagraph"/>
        <w:rPr>
          <w:rFonts w:ascii="Verdana" w:hAnsi="Verdana"/>
          <w:sz w:val="22"/>
          <w:szCs w:val="22"/>
        </w:rPr>
      </w:pPr>
    </w:p>
    <w:p w:rsidR="00F45606" w:rsidRPr="001E5D25" w:rsidRDefault="001E5D25" w:rsidP="0061402A">
      <w:pPr>
        <w:numPr>
          <w:ilvl w:val="0"/>
          <w:numId w:val="15"/>
        </w:numPr>
        <w:rPr>
          <w:rFonts w:ascii="Verdana" w:hAnsi="Verdana"/>
          <w:sz w:val="22"/>
          <w:szCs w:val="22"/>
        </w:rPr>
      </w:pPr>
      <w:r>
        <w:rPr>
          <w:rFonts w:ascii="Verdana" w:hAnsi="Verdana"/>
          <w:sz w:val="22"/>
          <w:szCs w:val="22"/>
        </w:rPr>
        <w:t xml:space="preserve"> </w:t>
      </w:r>
      <w:r w:rsidR="00F45606" w:rsidRPr="001E5D25">
        <w:rPr>
          <w:rFonts w:ascii="Verdana" w:hAnsi="Verdana"/>
          <w:sz w:val="22"/>
          <w:szCs w:val="22"/>
        </w:rPr>
        <w:t>Complete reading in areas needing improvement (specifics to be added when identified).</w:t>
      </w:r>
    </w:p>
    <w:p w:rsidR="00F45606" w:rsidRPr="001E5D25" w:rsidRDefault="00F45606" w:rsidP="00F45606">
      <w:pPr>
        <w:ind w:left="720"/>
        <w:rPr>
          <w:rFonts w:ascii="Verdana" w:hAnsi="Verdana"/>
          <w:sz w:val="22"/>
          <w:szCs w:val="22"/>
        </w:rPr>
      </w:pPr>
    </w:p>
    <w:p w:rsidR="00F45606" w:rsidRPr="001E5D25" w:rsidRDefault="001E5D25" w:rsidP="0061402A">
      <w:pPr>
        <w:numPr>
          <w:ilvl w:val="0"/>
          <w:numId w:val="15"/>
        </w:numPr>
        <w:rPr>
          <w:rFonts w:ascii="Verdana" w:hAnsi="Verdana"/>
          <w:sz w:val="22"/>
          <w:szCs w:val="22"/>
        </w:rPr>
      </w:pPr>
      <w:r>
        <w:rPr>
          <w:rFonts w:ascii="Verdana" w:hAnsi="Verdana"/>
          <w:sz w:val="22"/>
          <w:szCs w:val="22"/>
        </w:rPr>
        <w:t xml:space="preserve"> </w:t>
      </w:r>
      <w:r w:rsidR="00F45606" w:rsidRPr="001E5D25">
        <w:rPr>
          <w:rFonts w:ascii="Verdana" w:hAnsi="Verdana"/>
          <w:sz w:val="22"/>
          <w:szCs w:val="22"/>
        </w:rPr>
        <w:t>Complete reading on topics of special interest (specifics to be added when identified).</w:t>
      </w:r>
    </w:p>
    <w:p w:rsidR="0000203E" w:rsidRPr="001E5D25" w:rsidRDefault="0000203E" w:rsidP="0000203E">
      <w:pPr>
        <w:pStyle w:val="ListParagraph"/>
        <w:rPr>
          <w:rFonts w:ascii="Verdana" w:hAnsi="Verdana"/>
          <w:sz w:val="22"/>
          <w:szCs w:val="22"/>
        </w:rPr>
      </w:pPr>
    </w:p>
    <w:p w:rsidR="00CF70ED" w:rsidRPr="001E5D25" w:rsidRDefault="001E5D25" w:rsidP="0061402A">
      <w:pPr>
        <w:widowControl/>
        <w:numPr>
          <w:ilvl w:val="0"/>
          <w:numId w:val="15"/>
        </w:numPr>
        <w:rPr>
          <w:rFonts w:ascii="Verdana" w:hAnsi="Verdana"/>
          <w:sz w:val="22"/>
          <w:szCs w:val="22"/>
        </w:rPr>
      </w:pPr>
      <w:r>
        <w:rPr>
          <w:rFonts w:ascii="Verdana" w:hAnsi="Verdana"/>
          <w:sz w:val="22"/>
          <w:szCs w:val="22"/>
        </w:rPr>
        <w:t xml:space="preserve"> </w:t>
      </w:r>
      <w:r w:rsidR="00CF70ED" w:rsidRPr="001E5D25">
        <w:rPr>
          <w:rFonts w:ascii="Verdana" w:hAnsi="Verdana"/>
          <w:sz w:val="22"/>
          <w:szCs w:val="22"/>
        </w:rPr>
        <w:t>Determin</w:t>
      </w:r>
      <w:r>
        <w:rPr>
          <w:rFonts w:ascii="Verdana" w:hAnsi="Verdana"/>
          <w:sz w:val="22"/>
          <w:szCs w:val="22"/>
        </w:rPr>
        <w:t>e</w:t>
      </w:r>
      <w:r w:rsidR="00CF70ED" w:rsidRPr="001E5D25">
        <w:rPr>
          <w:rFonts w:ascii="Verdana" w:hAnsi="Verdana"/>
          <w:sz w:val="22"/>
          <w:szCs w:val="22"/>
        </w:rPr>
        <w:t xml:space="preserve"> the need and desires of the target group.</w:t>
      </w:r>
    </w:p>
    <w:p w:rsidR="00CF70ED" w:rsidRPr="001E5D25" w:rsidRDefault="00CF70ED" w:rsidP="00F45606">
      <w:pPr>
        <w:widowControl/>
        <w:numPr>
          <w:ilvl w:val="0"/>
          <w:numId w:val="14"/>
        </w:numPr>
        <w:rPr>
          <w:rFonts w:ascii="Verdana" w:hAnsi="Verdana"/>
          <w:sz w:val="22"/>
          <w:szCs w:val="22"/>
        </w:rPr>
      </w:pPr>
      <w:r w:rsidRPr="001E5D25">
        <w:rPr>
          <w:rFonts w:ascii="Verdana" w:hAnsi="Verdana"/>
          <w:sz w:val="22"/>
          <w:szCs w:val="22"/>
        </w:rPr>
        <w:t>Arranging for films and guest speakers who actually do the training.</w:t>
      </w:r>
    </w:p>
    <w:p w:rsidR="00CF70ED" w:rsidRPr="001E5D25" w:rsidRDefault="00CF70ED" w:rsidP="00F45606">
      <w:pPr>
        <w:widowControl/>
        <w:numPr>
          <w:ilvl w:val="0"/>
          <w:numId w:val="14"/>
        </w:numPr>
        <w:rPr>
          <w:rFonts w:ascii="Verdana" w:hAnsi="Verdana"/>
          <w:sz w:val="22"/>
          <w:szCs w:val="22"/>
        </w:rPr>
      </w:pPr>
      <w:r w:rsidRPr="001E5D25">
        <w:rPr>
          <w:rFonts w:ascii="Verdana" w:hAnsi="Verdana"/>
          <w:sz w:val="22"/>
          <w:szCs w:val="22"/>
        </w:rPr>
        <w:t>Teaching content that someone else has prepared, using the suggested format for presentation.</w:t>
      </w:r>
    </w:p>
    <w:p w:rsidR="00CF70ED" w:rsidRPr="001E5D25" w:rsidRDefault="00CF70ED" w:rsidP="00F45606">
      <w:pPr>
        <w:widowControl/>
        <w:numPr>
          <w:ilvl w:val="0"/>
          <w:numId w:val="14"/>
        </w:numPr>
        <w:rPr>
          <w:rFonts w:ascii="Verdana" w:hAnsi="Verdana"/>
          <w:sz w:val="22"/>
          <w:szCs w:val="22"/>
        </w:rPr>
      </w:pPr>
      <w:r w:rsidRPr="001E5D25">
        <w:rPr>
          <w:rFonts w:ascii="Verdana" w:hAnsi="Verdana"/>
          <w:sz w:val="22"/>
          <w:szCs w:val="22"/>
        </w:rPr>
        <w:t>Teaching someone else’s material but developing one’s own method for presenting it dynamically.</w:t>
      </w:r>
    </w:p>
    <w:p w:rsidR="00CF70ED" w:rsidRPr="001E5D25" w:rsidRDefault="00CF70ED" w:rsidP="00F45606">
      <w:pPr>
        <w:widowControl/>
        <w:numPr>
          <w:ilvl w:val="0"/>
          <w:numId w:val="14"/>
        </w:numPr>
        <w:rPr>
          <w:rFonts w:ascii="Verdana" w:hAnsi="Verdana"/>
          <w:sz w:val="22"/>
          <w:szCs w:val="22"/>
        </w:rPr>
      </w:pPr>
      <w:r w:rsidRPr="001E5D25">
        <w:rPr>
          <w:rFonts w:ascii="Verdana" w:hAnsi="Verdana"/>
          <w:sz w:val="22"/>
          <w:szCs w:val="22"/>
        </w:rPr>
        <w:t>Researching and developing one’s own content material and instructional methodology.</w:t>
      </w:r>
    </w:p>
    <w:p w:rsidR="00CF70ED" w:rsidRPr="001E5D25" w:rsidRDefault="00CF70ED" w:rsidP="00F45606">
      <w:pPr>
        <w:widowControl/>
        <w:numPr>
          <w:ilvl w:val="0"/>
          <w:numId w:val="14"/>
        </w:numPr>
        <w:rPr>
          <w:rFonts w:ascii="Verdana" w:hAnsi="Verdana"/>
          <w:sz w:val="22"/>
          <w:szCs w:val="22"/>
        </w:rPr>
      </w:pPr>
      <w:r w:rsidRPr="001E5D25">
        <w:rPr>
          <w:rFonts w:ascii="Verdana" w:hAnsi="Verdana"/>
          <w:sz w:val="22"/>
          <w:szCs w:val="22"/>
        </w:rPr>
        <w:t>Teaching not just to impart facts but also to bring about attitudinal change.</w:t>
      </w:r>
    </w:p>
    <w:p w:rsidR="00CF70ED" w:rsidRPr="001E5D25" w:rsidRDefault="00CF70ED" w:rsidP="00F45606">
      <w:pPr>
        <w:widowControl/>
        <w:numPr>
          <w:ilvl w:val="0"/>
          <w:numId w:val="14"/>
        </w:numPr>
        <w:rPr>
          <w:rFonts w:ascii="Verdana" w:hAnsi="Verdana"/>
          <w:sz w:val="22"/>
          <w:szCs w:val="22"/>
        </w:rPr>
      </w:pPr>
      <w:r w:rsidRPr="001E5D25">
        <w:rPr>
          <w:rFonts w:ascii="Verdana" w:hAnsi="Verdana"/>
          <w:sz w:val="22"/>
          <w:szCs w:val="22"/>
        </w:rPr>
        <w:t>Assessing the effectiveness of the training and providing follow-up training as needed.</w:t>
      </w:r>
    </w:p>
    <w:p w:rsidR="00515F8D" w:rsidRPr="001E5D25" w:rsidRDefault="001E5D25" w:rsidP="0061402A">
      <w:pPr>
        <w:numPr>
          <w:ilvl w:val="0"/>
          <w:numId w:val="15"/>
        </w:numPr>
        <w:rPr>
          <w:rFonts w:ascii="Verdana" w:hAnsi="Verdana"/>
          <w:sz w:val="22"/>
          <w:szCs w:val="22"/>
        </w:rPr>
      </w:pPr>
      <w:r>
        <w:rPr>
          <w:rFonts w:ascii="Verdana" w:hAnsi="Verdana"/>
          <w:sz w:val="22"/>
          <w:szCs w:val="22"/>
        </w:rPr>
        <w:t xml:space="preserve"> </w:t>
      </w:r>
      <w:r w:rsidR="00CF70ED" w:rsidRPr="001E5D25">
        <w:rPr>
          <w:rFonts w:ascii="Verdana" w:hAnsi="Verdana"/>
          <w:sz w:val="22"/>
          <w:szCs w:val="22"/>
        </w:rPr>
        <w:t xml:space="preserve">Help set up a computerized data system (or learn how to use an existing program).  </w:t>
      </w:r>
    </w:p>
    <w:p w:rsidR="00515F8D" w:rsidRPr="001E5D25" w:rsidRDefault="00515F8D" w:rsidP="00515F8D">
      <w:pPr>
        <w:ind w:left="720"/>
        <w:rPr>
          <w:rFonts w:ascii="Verdana" w:hAnsi="Verdana"/>
          <w:sz w:val="22"/>
          <w:szCs w:val="22"/>
        </w:rPr>
      </w:pPr>
    </w:p>
    <w:p w:rsidR="00CF70ED" w:rsidRPr="001E5D25" w:rsidRDefault="001E5D25" w:rsidP="0061402A">
      <w:pPr>
        <w:numPr>
          <w:ilvl w:val="0"/>
          <w:numId w:val="15"/>
        </w:numPr>
        <w:rPr>
          <w:rFonts w:ascii="Verdana" w:hAnsi="Verdana"/>
          <w:sz w:val="22"/>
          <w:szCs w:val="22"/>
        </w:rPr>
      </w:pPr>
      <w:r>
        <w:rPr>
          <w:rFonts w:ascii="Verdana" w:hAnsi="Verdana"/>
          <w:sz w:val="22"/>
          <w:szCs w:val="22"/>
        </w:rPr>
        <w:lastRenderedPageBreak/>
        <w:t xml:space="preserve"> </w:t>
      </w:r>
      <w:r w:rsidR="00CF70ED" w:rsidRPr="001E5D25">
        <w:rPr>
          <w:rFonts w:ascii="Verdana" w:hAnsi="Verdana"/>
          <w:sz w:val="22"/>
          <w:szCs w:val="22"/>
        </w:rPr>
        <w:t xml:space="preserve">Assist in the development </w:t>
      </w:r>
      <w:r w:rsidR="00515F8D" w:rsidRPr="001E5D25">
        <w:rPr>
          <w:rFonts w:ascii="Verdana" w:hAnsi="Verdana"/>
          <w:sz w:val="22"/>
          <w:szCs w:val="22"/>
        </w:rPr>
        <w:t xml:space="preserve">and updating </w:t>
      </w:r>
      <w:r w:rsidR="00CF70ED" w:rsidRPr="001E5D25">
        <w:rPr>
          <w:rFonts w:ascii="Verdana" w:hAnsi="Verdana"/>
          <w:sz w:val="22"/>
          <w:szCs w:val="22"/>
        </w:rPr>
        <w:t xml:space="preserve">of </w:t>
      </w:r>
      <w:r w:rsidR="00515F8D" w:rsidRPr="001E5D25">
        <w:rPr>
          <w:rFonts w:ascii="Verdana" w:hAnsi="Verdana"/>
          <w:sz w:val="22"/>
          <w:szCs w:val="22"/>
        </w:rPr>
        <w:t>the</w:t>
      </w:r>
      <w:r w:rsidR="00CF70ED" w:rsidRPr="001E5D25">
        <w:rPr>
          <w:rFonts w:ascii="Verdana" w:hAnsi="Verdana"/>
          <w:sz w:val="22"/>
          <w:szCs w:val="22"/>
        </w:rPr>
        <w:t xml:space="preserve"> web site for your </w:t>
      </w:r>
      <w:r w:rsidR="004A483F" w:rsidRPr="001E5D25">
        <w:rPr>
          <w:rFonts w:ascii="Verdana" w:hAnsi="Verdana"/>
          <w:sz w:val="22"/>
          <w:szCs w:val="22"/>
        </w:rPr>
        <w:t>agency/school</w:t>
      </w:r>
      <w:r w:rsidR="00CF70ED" w:rsidRPr="001E5D25">
        <w:rPr>
          <w:rFonts w:ascii="Verdana" w:hAnsi="Verdana"/>
          <w:sz w:val="22"/>
          <w:szCs w:val="22"/>
        </w:rPr>
        <w:t>.</w:t>
      </w:r>
    </w:p>
    <w:p w:rsidR="00515F8D" w:rsidRPr="001E5D25" w:rsidRDefault="00515F8D" w:rsidP="00515F8D">
      <w:pPr>
        <w:pStyle w:val="ListParagraph"/>
        <w:rPr>
          <w:rFonts w:ascii="Verdana" w:hAnsi="Verdana"/>
          <w:sz w:val="22"/>
          <w:szCs w:val="22"/>
        </w:rPr>
      </w:pPr>
    </w:p>
    <w:p w:rsidR="00515F8D" w:rsidRPr="001E5D25" w:rsidRDefault="001E5D25" w:rsidP="0061402A">
      <w:pPr>
        <w:numPr>
          <w:ilvl w:val="0"/>
          <w:numId w:val="15"/>
        </w:numPr>
        <w:rPr>
          <w:rFonts w:ascii="Verdana" w:hAnsi="Verdana"/>
          <w:sz w:val="22"/>
          <w:szCs w:val="22"/>
        </w:rPr>
      </w:pPr>
      <w:r>
        <w:rPr>
          <w:rFonts w:ascii="Verdana" w:hAnsi="Verdana"/>
          <w:sz w:val="22"/>
          <w:szCs w:val="22"/>
        </w:rPr>
        <w:t xml:space="preserve"> </w:t>
      </w:r>
      <w:r w:rsidR="001A0683" w:rsidRPr="001E5D25">
        <w:rPr>
          <w:rFonts w:ascii="Verdana" w:hAnsi="Verdana"/>
          <w:sz w:val="22"/>
          <w:szCs w:val="22"/>
        </w:rPr>
        <w:t>Explain the advocacy process and procedures to clients.</w:t>
      </w:r>
    </w:p>
    <w:p w:rsidR="00515F8D" w:rsidRPr="001E5D25" w:rsidRDefault="00515F8D" w:rsidP="00515F8D">
      <w:pPr>
        <w:pStyle w:val="ListParagraph"/>
        <w:rPr>
          <w:rFonts w:ascii="Verdana" w:hAnsi="Verdana"/>
          <w:sz w:val="22"/>
          <w:szCs w:val="22"/>
        </w:rPr>
      </w:pPr>
    </w:p>
    <w:p w:rsidR="00515F8D" w:rsidRPr="001E5D25" w:rsidRDefault="001E5D25" w:rsidP="0061402A">
      <w:pPr>
        <w:numPr>
          <w:ilvl w:val="0"/>
          <w:numId w:val="15"/>
        </w:numPr>
        <w:rPr>
          <w:rFonts w:ascii="Verdana" w:hAnsi="Verdana"/>
          <w:sz w:val="22"/>
          <w:szCs w:val="22"/>
        </w:rPr>
      </w:pPr>
      <w:r>
        <w:rPr>
          <w:rFonts w:ascii="Verdana" w:hAnsi="Verdana"/>
          <w:sz w:val="22"/>
          <w:szCs w:val="22"/>
        </w:rPr>
        <w:t xml:space="preserve"> </w:t>
      </w:r>
      <w:r w:rsidR="00515F8D" w:rsidRPr="001E5D25">
        <w:rPr>
          <w:rFonts w:ascii="Verdana" w:hAnsi="Verdana"/>
          <w:sz w:val="22"/>
          <w:szCs w:val="22"/>
        </w:rPr>
        <w:t xml:space="preserve">Teach clients </w:t>
      </w:r>
      <w:r w:rsidR="001A0683" w:rsidRPr="001E5D25">
        <w:rPr>
          <w:rFonts w:ascii="Verdana" w:hAnsi="Verdana"/>
          <w:sz w:val="22"/>
          <w:szCs w:val="22"/>
        </w:rPr>
        <w:t xml:space="preserve">about </w:t>
      </w:r>
      <w:r w:rsidR="00515F8D" w:rsidRPr="001E5D25">
        <w:rPr>
          <w:rFonts w:ascii="Verdana" w:hAnsi="Verdana"/>
          <w:sz w:val="22"/>
          <w:szCs w:val="22"/>
        </w:rPr>
        <w:t xml:space="preserve">self-advocacy skills. </w:t>
      </w:r>
    </w:p>
    <w:p w:rsidR="00E7150C" w:rsidRPr="001E5D25" w:rsidRDefault="00E7150C" w:rsidP="00E7150C">
      <w:pPr>
        <w:pStyle w:val="ListParagraph"/>
        <w:rPr>
          <w:rFonts w:ascii="Verdana" w:hAnsi="Verdana"/>
          <w:sz w:val="22"/>
          <w:szCs w:val="22"/>
        </w:rPr>
      </w:pPr>
    </w:p>
    <w:p w:rsidR="00E7150C" w:rsidRPr="001E5D25" w:rsidRDefault="001E5D25" w:rsidP="0061402A">
      <w:pPr>
        <w:numPr>
          <w:ilvl w:val="0"/>
          <w:numId w:val="15"/>
        </w:numPr>
        <w:rPr>
          <w:rFonts w:ascii="Verdana" w:hAnsi="Verdana"/>
          <w:sz w:val="22"/>
          <w:szCs w:val="22"/>
        </w:rPr>
      </w:pPr>
      <w:r>
        <w:rPr>
          <w:rFonts w:ascii="Verdana" w:hAnsi="Verdana"/>
          <w:sz w:val="22"/>
          <w:szCs w:val="22"/>
        </w:rPr>
        <w:t xml:space="preserve"> </w:t>
      </w:r>
      <w:r w:rsidR="002D2E54">
        <w:rPr>
          <w:rFonts w:ascii="Verdana" w:hAnsi="Verdana"/>
          <w:sz w:val="22"/>
          <w:szCs w:val="22"/>
        </w:rPr>
        <w:t>Review the DSM 5</w:t>
      </w:r>
      <w:r w:rsidR="001242A7">
        <w:rPr>
          <w:rFonts w:ascii="Verdana" w:hAnsi="Verdana"/>
          <w:sz w:val="22"/>
          <w:szCs w:val="22"/>
        </w:rPr>
        <w:t xml:space="preserve"> and discuss implications of</w:t>
      </w:r>
      <w:r w:rsidR="00E7150C" w:rsidRPr="001E5D25">
        <w:rPr>
          <w:rFonts w:ascii="Verdana" w:hAnsi="Verdana"/>
          <w:sz w:val="22"/>
          <w:szCs w:val="22"/>
        </w:rPr>
        <w:t xml:space="preserve"> a diagnosis with supervisor.</w:t>
      </w:r>
    </w:p>
    <w:p w:rsidR="00F45606" w:rsidRPr="001E5D25" w:rsidRDefault="00F45606" w:rsidP="00F45606">
      <w:pPr>
        <w:pStyle w:val="ListParagraph"/>
        <w:rPr>
          <w:rFonts w:ascii="Verdana" w:hAnsi="Verdana"/>
          <w:sz w:val="22"/>
          <w:szCs w:val="22"/>
        </w:rPr>
      </w:pPr>
    </w:p>
    <w:p w:rsidR="00F45606" w:rsidRPr="001E5D25" w:rsidRDefault="001E5D25" w:rsidP="0061402A">
      <w:pPr>
        <w:numPr>
          <w:ilvl w:val="0"/>
          <w:numId w:val="15"/>
        </w:numPr>
        <w:rPr>
          <w:rFonts w:ascii="Verdana" w:hAnsi="Verdana"/>
          <w:sz w:val="22"/>
          <w:szCs w:val="22"/>
        </w:rPr>
      </w:pPr>
      <w:r>
        <w:rPr>
          <w:rFonts w:ascii="Verdana" w:hAnsi="Verdana"/>
          <w:sz w:val="22"/>
          <w:szCs w:val="22"/>
        </w:rPr>
        <w:t xml:space="preserve"> </w:t>
      </w:r>
      <w:r w:rsidR="00F45606" w:rsidRPr="001E5D25">
        <w:rPr>
          <w:rFonts w:ascii="Verdana" w:hAnsi="Verdana"/>
          <w:sz w:val="22"/>
          <w:szCs w:val="22"/>
        </w:rPr>
        <w:t>Share all pertinent information with receiving agencies to ensure proper placements.</w:t>
      </w:r>
    </w:p>
    <w:p w:rsidR="00F45606" w:rsidRPr="001E5D25" w:rsidRDefault="00F45606" w:rsidP="00F45606">
      <w:pPr>
        <w:pStyle w:val="ListParagraph"/>
        <w:rPr>
          <w:rFonts w:ascii="Verdana" w:hAnsi="Verdana"/>
          <w:sz w:val="22"/>
          <w:szCs w:val="22"/>
        </w:rPr>
      </w:pPr>
    </w:p>
    <w:p w:rsidR="00F45606" w:rsidRPr="001E5D25" w:rsidRDefault="001E5D25" w:rsidP="0061402A">
      <w:pPr>
        <w:numPr>
          <w:ilvl w:val="0"/>
          <w:numId w:val="15"/>
        </w:numPr>
        <w:rPr>
          <w:rFonts w:ascii="Verdana" w:hAnsi="Verdana"/>
          <w:sz w:val="22"/>
          <w:szCs w:val="22"/>
        </w:rPr>
      </w:pPr>
      <w:r>
        <w:rPr>
          <w:rFonts w:ascii="Verdana" w:hAnsi="Verdana"/>
          <w:sz w:val="22"/>
          <w:szCs w:val="22"/>
        </w:rPr>
        <w:t xml:space="preserve"> </w:t>
      </w:r>
      <w:r w:rsidR="00F45606" w:rsidRPr="001E5D25">
        <w:rPr>
          <w:rFonts w:ascii="Verdana" w:hAnsi="Verdana"/>
          <w:sz w:val="22"/>
          <w:szCs w:val="22"/>
        </w:rPr>
        <w:t>Identify new res</w:t>
      </w:r>
      <w:bookmarkStart w:id="0" w:name="_GoBack"/>
      <w:bookmarkEnd w:id="0"/>
      <w:r w:rsidR="00F45606" w:rsidRPr="001E5D25">
        <w:rPr>
          <w:rFonts w:ascii="Verdana" w:hAnsi="Verdana"/>
          <w:sz w:val="22"/>
          <w:szCs w:val="22"/>
        </w:rPr>
        <w:t>ources or untapped resources.</w:t>
      </w:r>
    </w:p>
    <w:p w:rsidR="00F45606" w:rsidRPr="001E5D25" w:rsidRDefault="00F45606" w:rsidP="00F45606">
      <w:pPr>
        <w:rPr>
          <w:rFonts w:ascii="Verdana" w:hAnsi="Verdana"/>
          <w:sz w:val="22"/>
          <w:szCs w:val="22"/>
        </w:rPr>
      </w:pPr>
    </w:p>
    <w:p w:rsidR="00F45606" w:rsidRPr="001E5D25" w:rsidRDefault="001E5D25" w:rsidP="0061402A">
      <w:pPr>
        <w:numPr>
          <w:ilvl w:val="0"/>
          <w:numId w:val="15"/>
        </w:numPr>
        <w:rPr>
          <w:rFonts w:ascii="Verdana" w:hAnsi="Verdana"/>
          <w:sz w:val="22"/>
          <w:szCs w:val="22"/>
        </w:rPr>
      </w:pPr>
      <w:r>
        <w:rPr>
          <w:rFonts w:ascii="Verdana" w:hAnsi="Verdana"/>
          <w:sz w:val="22"/>
          <w:szCs w:val="22"/>
        </w:rPr>
        <w:t xml:space="preserve"> </w:t>
      </w:r>
      <w:r w:rsidR="00F45606" w:rsidRPr="001E5D25">
        <w:rPr>
          <w:rFonts w:ascii="Verdana" w:hAnsi="Verdana"/>
          <w:sz w:val="22"/>
          <w:szCs w:val="22"/>
        </w:rPr>
        <w:t xml:space="preserve">Make transportation linkage for home visits that will occur </w:t>
      </w:r>
      <w:r w:rsidR="00B54959" w:rsidRPr="001E5D25">
        <w:rPr>
          <w:rFonts w:ascii="Verdana" w:hAnsi="Verdana"/>
          <w:sz w:val="22"/>
          <w:szCs w:val="22"/>
        </w:rPr>
        <w:t xml:space="preserve">during intervention or </w:t>
      </w:r>
      <w:r w:rsidR="00F45606" w:rsidRPr="001E5D25">
        <w:rPr>
          <w:rFonts w:ascii="Verdana" w:hAnsi="Verdana"/>
          <w:sz w:val="22"/>
          <w:szCs w:val="22"/>
        </w:rPr>
        <w:t>post-discharge.</w:t>
      </w:r>
    </w:p>
    <w:p w:rsidR="00CF70ED" w:rsidRPr="001E5D25" w:rsidRDefault="00CF70ED" w:rsidP="00CF70ED">
      <w:pPr>
        <w:rPr>
          <w:rFonts w:ascii="Verdana" w:hAnsi="Verdana"/>
          <w:sz w:val="22"/>
          <w:szCs w:val="22"/>
        </w:rPr>
      </w:pPr>
    </w:p>
    <w:p w:rsidR="00CF70ED" w:rsidRPr="001E5D25" w:rsidRDefault="001E5D25" w:rsidP="0061402A">
      <w:pPr>
        <w:numPr>
          <w:ilvl w:val="0"/>
          <w:numId w:val="15"/>
        </w:numPr>
        <w:rPr>
          <w:rFonts w:ascii="Verdana" w:hAnsi="Verdana"/>
          <w:sz w:val="22"/>
          <w:szCs w:val="22"/>
        </w:rPr>
      </w:pPr>
      <w:r>
        <w:rPr>
          <w:rFonts w:ascii="Verdana" w:hAnsi="Verdana"/>
          <w:sz w:val="22"/>
          <w:szCs w:val="22"/>
        </w:rPr>
        <w:t xml:space="preserve"> </w:t>
      </w:r>
      <w:r w:rsidR="00CF70ED" w:rsidRPr="001E5D25">
        <w:rPr>
          <w:rFonts w:ascii="Verdana" w:hAnsi="Verdana"/>
          <w:sz w:val="22"/>
          <w:szCs w:val="22"/>
        </w:rPr>
        <w:t>Develop a bill (in cooperation with appropriate others) for presentation to a local, state, or national lawmaking body and perhaps even be present to lobby for its passage.</w:t>
      </w:r>
    </w:p>
    <w:p w:rsidR="00CF70ED" w:rsidRPr="001E5D25" w:rsidRDefault="00CF70ED" w:rsidP="00CF70ED">
      <w:pPr>
        <w:rPr>
          <w:rFonts w:ascii="Verdana" w:hAnsi="Verdana"/>
          <w:sz w:val="22"/>
          <w:szCs w:val="22"/>
        </w:rPr>
      </w:pPr>
    </w:p>
    <w:p w:rsidR="00CF70ED" w:rsidRPr="001E5D25" w:rsidRDefault="001E5D25" w:rsidP="0061402A">
      <w:pPr>
        <w:numPr>
          <w:ilvl w:val="0"/>
          <w:numId w:val="15"/>
        </w:numPr>
        <w:rPr>
          <w:rFonts w:ascii="Verdana" w:hAnsi="Verdana"/>
          <w:sz w:val="22"/>
          <w:szCs w:val="22"/>
        </w:rPr>
      </w:pPr>
      <w:r>
        <w:rPr>
          <w:rFonts w:ascii="Verdana" w:hAnsi="Verdana"/>
          <w:sz w:val="22"/>
          <w:szCs w:val="22"/>
        </w:rPr>
        <w:t xml:space="preserve"> </w:t>
      </w:r>
      <w:r w:rsidR="00CF70ED" w:rsidRPr="001E5D25">
        <w:rPr>
          <w:rFonts w:ascii="Verdana" w:hAnsi="Verdana"/>
          <w:sz w:val="22"/>
          <w:szCs w:val="22"/>
        </w:rPr>
        <w:t>Plan, lead, and conduct a fund-raising activity.</w:t>
      </w:r>
    </w:p>
    <w:p w:rsidR="00CF70ED" w:rsidRPr="001E5D25" w:rsidRDefault="00CF70ED" w:rsidP="00CF70ED">
      <w:pPr>
        <w:rPr>
          <w:rFonts w:ascii="Verdana" w:hAnsi="Verdana"/>
          <w:sz w:val="22"/>
          <w:szCs w:val="22"/>
        </w:rPr>
      </w:pPr>
    </w:p>
    <w:p w:rsidR="00CF70ED" w:rsidRPr="001E5D25" w:rsidRDefault="001E5D25" w:rsidP="0061402A">
      <w:pPr>
        <w:numPr>
          <w:ilvl w:val="0"/>
          <w:numId w:val="15"/>
        </w:numPr>
        <w:rPr>
          <w:rFonts w:ascii="Verdana" w:hAnsi="Verdana"/>
          <w:sz w:val="22"/>
          <w:szCs w:val="22"/>
        </w:rPr>
      </w:pPr>
      <w:r>
        <w:rPr>
          <w:rFonts w:ascii="Verdana" w:hAnsi="Verdana"/>
          <w:sz w:val="22"/>
          <w:szCs w:val="22"/>
        </w:rPr>
        <w:t xml:space="preserve"> </w:t>
      </w:r>
      <w:r w:rsidR="00CF70ED" w:rsidRPr="001E5D25">
        <w:rPr>
          <w:rFonts w:ascii="Verdana" w:hAnsi="Verdana"/>
          <w:sz w:val="22"/>
          <w:szCs w:val="22"/>
        </w:rPr>
        <w:t xml:space="preserve">Prepare a </w:t>
      </w:r>
      <w:r w:rsidR="0061402A" w:rsidRPr="001E5D25">
        <w:rPr>
          <w:rFonts w:ascii="Verdana" w:hAnsi="Verdana"/>
          <w:sz w:val="22"/>
          <w:szCs w:val="22"/>
        </w:rPr>
        <w:t xml:space="preserve">section of a </w:t>
      </w:r>
      <w:r w:rsidR="00CF70ED" w:rsidRPr="001E5D25">
        <w:rPr>
          <w:rFonts w:ascii="Verdana" w:hAnsi="Verdana"/>
          <w:sz w:val="22"/>
          <w:szCs w:val="22"/>
        </w:rPr>
        <w:t>grant proposal.</w:t>
      </w:r>
    </w:p>
    <w:p w:rsidR="00CF70ED" w:rsidRPr="001E5D25" w:rsidRDefault="00CF70ED" w:rsidP="00CF70ED">
      <w:pPr>
        <w:rPr>
          <w:rFonts w:ascii="Verdana" w:hAnsi="Verdana"/>
          <w:sz w:val="22"/>
          <w:szCs w:val="22"/>
        </w:rPr>
      </w:pPr>
    </w:p>
    <w:p w:rsidR="00CF70ED" w:rsidRPr="001E5D25" w:rsidRDefault="001E5D25" w:rsidP="0061402A">
      <w:pPr>
        <w:numPr>
          <w:ilvl w:val="0"/>
          <w:numId w:val="15"/>
        </w:numPr>
        <w:rPr>
          <w:rFonts w:ascii="Verdana" w:hAnsi="Verdana"/>
          <w:sz w:val="22"/>
          <w:szCs w:val="22"/>
        </w:rPr>
      </w:pPr>
      <w:r>
        <w:rPr>
          <w:rFonts w:ascii="Verdana" w:hAnsi="Verdana"/>
          <w:sz w:val="22"/>
          <w:szCs w:val="22"/>
        </w:rPr>
        <w:t xml:space="preserve"> </w:t>
      </w:r>
      <w:r w:rsidR="00CF70ED" w:rsidRPr="001E5D25">
        <w:rPr>
          <w:rFonts w:ascii="Verdana" w:hAnsi="Verdana"/>
          <w:sz w:val="22"/>
          <w:szCs w:val="22"/>
        </w:rPr>
        <w:t>Be a supervisor for a period of time.</w:t>
      </w:r>
    </w:p>
    <w:p w:rsidR="00E7150C" w:rsidRPr="001E5D25" w:rsidRDefault="00E7150C" w:rsidP="00E7150C">
      <w:pPr>
        <w:pStyle w:val="ListParagraph"/>
        <w:rPr>
          <w:rFonts w:ascii="Verdana" w:hAnsi="Verdana"/>
          <w:sz w:val="22"/>
          <w:szCs w:val="22"/>
        </w:rPr>
      </w:pPr>
    </w:p>
    <w:p w:rsidR="00E7150C" w:rsidRPr="001E5D25" w:rsidRDefault="001E5D25" w:rsidP="0061402A">
      <w:pPr>
        <w:numPr>
          <w:ilvl w:val="0"/>
          <w:numId w:val="15"/>
        </w:numPr>
        <w:rPr>
          <w:rFonts w:ascii="Verdana" w:hAnsi="Verdana"/>
          <w:sz w:val="22"/>
          <w:szCs w:val="22"/>
        </w:rPr>
      </w:pPr>
      <w:r>
        <w:rPr>
          <w:rFonts w:ascii="Verdana" w:hAnsi="Verdana"/>
          <w:sz w:val="22"/>
          <w:szCs w:val="22"/>
        </w:rPr>
        <w:t xml:space="preserve"> </w:t>
      </w:r>
      <w:r w:rsidR="00E7150C" w:rsidRPr="001E5D25">
        <w:rPr>
          <w:rFonts w:ascii="Verdana" w:hAnsi="Verdana"/>
          <w:sz w:val="22"/>
          <w:szCs w:val="22"/>
        </w:rPr>
        <w:t>Become familiar with the licensing and certification requirements for  Illinois (or where ever the student plans to practice)</w:t>
      </w:r>
    </w:p>
    <w:p w:rsidR="00CF70ED" w:rsidRPr="001E5D25" w:rsidRDefault="00CF70ED" w:rsidP="00CF70ED">
      <w:pPr>
        <w:rPr>
          <w:rFonts w:ascii="Verdana" w:hAnsi="Verdana"/>
          <w:sz w:val="22"/>
          <w:szCs w:val="22"/>
        </w:rPr>
      </w:pPr>
    </w:p>
    <w:p w:rsidR="00CF70ED" w:rsidRPr="001E5D25" w:rsidRDefault="001E5D25" w:rsidP="0061402A">
      <w:pPr>
        <w:numPr>
          <w:ilvl w:val="0"/>
          <w:numId w:val="15"/>
        </w:numPr>
        <w:rPr>
          <w:rFonts w:ascii="Verdana" w:hAnsi="Verdana"/>
          <w:sz w:val="22"/>
          <w:szCs w:val="22"/>
        </w:rPr>
      </w:pPr>
      <w:r>
        <w:rPr>
          <w:rFonts w:ascii="Verdana" w:hAnsi="Verdana"/>
          <w:sz w:val="22"/>
          <w:szCs w:val="22"/>
        </w:rPr>
        <w:t xml:space="preserve"> </w:t>
      </w:r>
      <w:r w:rsidR="0061402A" w:rsidRPr="001E5D25">
        <w:rPr>
          <w:rFonts w:ascii="Verdana" w:hAnsi="Verdana"/>
          <w:sz w:val="22"/>
          <w:szCs w:val="22"/>
        </w:rPr>
        <w:t>Serve</w:t>
      </w:r>
      <w:r w:rsidR="00CF70ED" w:rsidRPr="001E5D25">
        <w:rPr>
          <w:rFonts w:ascii="Verdana" w:hAnsi="Verdana"/>
          <w:sz w:val="22"/>
          <w:szCs w:val="22"/>
        </w:rPr>
        <w:t xml:space="preserve"> as a consultant to an individual, a group, or a program.  This must concern an area in which the student has significant experience and knowledge.</w:t>
      </w:r>
    </w:p>
    <w:p w:rsidR="00CF70ED" w:rsidRPr="001E5D25" w:rsidRDefault="00CF70ED" w:rsidP="00CF70ED">
      <w:pPr>
        <w:rPr>
          <w:rFonts w:ascii="Verdana" w:hAnsi="Verdana"/>
          <w:sz w:val="22"/>
          <w:szCs w:val="22"/>
        </w:rPr>
      </w:pPr>
    </w:p>
    <w:p w:rsidR="00CF70ED" w:rsidRPr="001E5D25" w:rsidRDefault="001E5D25" w:rsidP="0061402A">
      <w:pPr>
        <w:numPr>
          <w:ilvl w:val="0"/>
          <w:numId w:val="15"/>
        </w:numPr>
        <w:rPr>
          <w:rFonts w:ascii="Verdana" w:hAnsi="Verdana"/>
          <w:sz w:val="22"/>
          <w:szCs w:val="22"/>
        </w:rPr>
      </w:pPr>
      <w:r>
        <w:rPr>
          <w:rFonts w:ascii="Verdana" w:hAnsi="Verdana"/>
          <w:sz w:val="22"/>
          <w:szCs w:val="22"/>
        </w:rPr>
        <w:t xml:space="preserve"> </w:t>
      </w:r>
      <w:r w:rsidR="00CF70ED" w:rsidRPr="001E5D25">
        <w:rPr>
          <w:rFonts w:ascii="Verdana" w:hAnsi="Verdana"/>
          <w:sz w:val="22"/>
          <w:szCs w:val="22"/>
        </w:rPr>
        <w:t>Process – record an individual interview, group session, committee meeting, supervisory conference, or telephone contact with a community resource.</w:t>
      </w:r>
    </w:p>
    <w:p w:rsidR="00CF70ED" w:rsidRPr="001E5D25" w:rsidRDefault="00CF70ED" w:rsidP="00CF70ED">
      <w:pPr>
        <w:rPr>
          <w:rFonts w:ascii="Verdana" w:hAnsi="Verdana"/>
          <w:sz w:val="22"/>
          <w:szCs w:val="22"/>
        </w:rPr>
      </w:pPr>
    </w:p>
    <w:p w:rsidR="00CF70ED" w:rsidRPr="001E5D25" w:rsidRDefault="001E5D25" w:rsidP="0061402A">
      <w:pPr>
        <w:numPr>
          <w:ilvl w:val="0"/>
          <w:numId w:val="15"/>
        </w:numPr>
        <w:rPr>
          <w:rFonts w:ascii="Verdana" w:hAnsi="Verdana"/>
          <w:sz w:val="22"/>
          <w:szCs w:val="22"/>
        </w:rPr>
      </w:pPr>
      <w:r>
        <w:rPr>
          <w:rFonts w:ascii="Verdana" w:hAnsi="Verdana"/>
          <w:sz w:val="22"/>
          <w:szCs w:val="22"/>
        </w:rPr>
        <w:t xml:space="preserve"> </w:t>
      </w:r>
      <w:r w:rsidR="00CF70ED" w:rsidRPr="001E5D25">
        <w:rPr>
          <w:rFonts w:ascii="Verdana" w:hAnsi="Verdana"/>
          <w:sz w:val="22"/>
          <w:szCs w:val="22"/>
        </w:rPr>
        <w:t>Participate in a one-way mirror observation, either as an observer or as the “subject.”</w:t>
      </w:r>
    </w:p>
    <w:p w:rsidR="00CF70ED" w:rsidRPr="001E5D25" w:rsidRDefault="00CF70ED" w:rsidP="00CF70ED">
      <w:pPr>
        <w:rPr>
          <w:rFonts w:ascii="Verdana" w:hAnsi="Verdana"/>
          <w:sz w:val="22"/>
          <w:szCs w:val="22"/>
        </w:rPr>
      </w:pPr>
    </w:p>
    <w:p w:rsidR="00CF70ED" w:rsidRPr="001E5D25" w:rsidRDefault="001E5D25" w:rsidP="0061402A">
      <w:pPr>
        <w:numPr>
          <w:ilvl w:val="0"/>
          <w:numId w:val="15"/>
        </w:numPr>
        <w:rPr>
          <w:rFonts w:ascii="Verdana" w:hAnsi="Verdana"/>
          <w:sz w:val="22"/>
          <w:szCs w:val="22"/>
        </w:rPr>
      </w:pPr>
      <w:r>
        <w:rPr>
          <w:rFonts w:ascii="Verdana" w:hAnsi="Verdana"/>
          <w:sz w:val="22"/>
          <w:szCs w:val="22"/>
        </w:rPr>
        <w:t xml:space="preserve"> </w:t>
      </w:r>
      <w:r w:rsidR="00CF70ED" w:rsidRPr="001E5D25">
        <w:rPr>
          <w:rFonts w:ascii="Verdana" w:hAnsi="Verdana"/>
          <w:sz w:val="22"/>
          <w:szCs w:val="22"/>
        </w:rPr>
        <w:t>Tape/video-record an interaction or experience for later review and discussion with the field instructor.</w:t>
      </w:r>
    </w:p>
    <w:p w:rsidR="00B848AA" w:rsidRPr="001E5D25" w:rsidRDefault="00B848AA" w:rsidP="00B848AA">
      <w:pPr>
        <w:pStyle w:val="ListParagraph"/>
        <w:rPr>
          <w:rFonts w:ascii="Verdana" w:hAnsi="Verdana"/>
          <w:sz w:val="22"/>
          <w:szCs w:val="22"/>
        </w:rPr>
      </w:pPr>
    </w:p>
    <w:p w:rsidR="00B848AA" w:rsidRPr="001E5D25" w:rsidRDefault="001E5D25" w:rsidP="0061402A">
      <w:pPr>
        <w:numPr>
          <w:ilvl w:val="0"/>
          <w:numId w:val="15"/>
        </w:numPr>
        <w:rPr>
          <w:rFonts w:ascii="Verdana" w:hAnsi="Verdana"/>
          <w:sz w:val="22"/>
          <w:szCs w:val="22"/>
        </w:rPr>
      </w:pPr>
      <w:r>
        <w:rPr>
          <w:rFonts w:ascii="Verdana" w:hAnsi="Verdana"/>
          <w:sz w:val="22"/>
          <w:szCs w:val="22"/>
        </w:rPr>
        <w:t xml:space="preserve"> </w:t>
      </w:r>
      <w:r w:rsidR="00B848AA" w:rsidRPr="001E5D25">
        <w:rPr>
          <w:rFonts w:ascii="Verdana" w:hAnsi="Verdana"/>
          <w:sz w:val="22"/>
          <w:szCs w:val="22"/>
        </w:rPr>
        <w:t>Seek consultation and feedback from others as needed.</w:t>
      </w:r>
    </w:p>
    <w:p w:rsidR="00E7150C" w:rsidRPr="001E5D25" w:rsidRDefault="00E7150C" w:rsidP="00E7150C">
      <w:pPr>
        <w:rPr>
          <w:rFonts w:ascii="Verdana" w:hAnsi="Verdana"/>
          <w:sz w:val="22"/>
          <w:szCs w:val="22"/>
        </w:rPr>
      </w:pPr>
    </w:p>
    <w:p w:rsidR="00B848AA" w:rsidRPr="001E5D25" w:rsidRDefault="001E5D25" w:rsidP="0061402A">
      <w:pPr>
        <w:numPr>
          <w:ilvl w:val="0"/>
          <w:numId w:val="15"/>
        </w:numPr>
        <w:rPr>
          <w:rFonts w:ascii="Verdana" w:hAnsi="Verdana"/>
          <w:sz w:val="22"/>
          <w:szCs w:val="22"/>
        </w:rPr>
      </w:pPr>
      <w:r>
        <w:rPr>
          <w:rFonts w:ascii="Verdana" w:hAnsi="Verdana"/>
          <w:sz w:val="22"/>
          <w:szCs w:val="22"/>
        </w:rPr>
        <w:t xml:space="preserve"> </w:t>
      </w:r>
      <w:r w:rsidR="00B848AA" w:rsidRPr="001E5D25">
        <w:rPr>
          <w:rFonts w:ascii="Verdana" w:hAnsi="Verdana"/>
          <w:sz w:val="22"/>
          <w:szCs w:val="22"/>
        </w:rPr>
        <w:t>Attend scheduled supervision and always come prepared with an agenda.</w:t>
      </w:r>
    </w:p>
    <w:p w:rsidR="00CF70ED" w:rsidRPr="001E5D25" w:rsidRDefault="00CF70ED" w:rsidP="00CF70ED">
      <w:pPr>
        <w:rPr>
          <w:rFonts w:ascii="Verdana" w:hAnsi="Verdana"/>
          <w:sz w:val="22"/>
          <w:szCs w:val="22"/>
        </w:rPr>
      </w:pPr>
    </w:p>
    <w:p w:rsidR="00CF70ED" w:rsidRPr="001E5D25" w:rsidRDefault="001E5D25" w:rsidP="0061402A">
      <w:pPr>
        <w:numPr>
          <w:ilvl w:val="0"/>
          <w:numId w:val="15"/>
        </w:numPr>
        <w:rPr>
          <w:rFonts w:ascii="Verdana" w:hAnsi="Verdana"/>
          <w:sz w:val="22"/>
          <w:szCs w:val="22"/>
        </w:rPr>
      </w:pPr>
      <w:r>
        <w:rPr>
          <w:rFonts w:ascii="Verdana" w:hAnsi="Verdana"/>
          <w:sz w:val="22"/>
          <w:szCs w:val="22"/>
        </w:rPr>
        <w:t xml:space="preserve"> </w:t>
      </w:r>
      <w:r w:rsidR="00CF70ED" w:rsidRPr="001E5D25">
        <w:rPr>
          <w:rFonts w:ascii="Verdana" w:hAnsi="Verdana"/>
          <w:sz w:val="22"/>
          <w:szCs w:val="22"/>
        </w:rPr>
        <w:t>Be observed by another student during a conference with the field instructor (or by any other significant individual) and receive feedback designed to increase self-awareness.</w:t>
      </w:r>
    </w:p>
    <w:p w:rsidR="00CF70ED" w:rsidRPr="001E5D25" w:rsidRDefault="00CF70ED" w:rsidP="00CF70ED">
      <w:pPr>
        <w:rPr>
          <w:rFonts w:ascii="Verdana" w:hAnsi="Verdana"/>
          <w:sz w:val="22"/>
          <w:szCs w:val="22"/>
        </w:rPr>
      </w:pPr>
    </w:p>
    <w:p w:rsidR="00CF70ED" w:rsidRPr="001E5D25" w:rsidRDefault="001E5D25" w:rsidP="0061402A">
      <w:pPr>
        <w:numPr>
          <w:ilvl w:val="0"/>
          <w:numId w:val="15"/>
        </w:numPr>
        <w:rPr>
          <w:rFonts w:ascii="Verdana" w:hAnsi="Verdana"/>
          <w:sz w:val="22"/>
          <w:szCs w:val="22"/>
        </w:rPr>
      </w:pPr>
      <w:r>
        <w:rPr>
          <w:rFonts w:ascii="Verdana" w:hAnsi="Verdana"/>
          <w:sz w:val="22"/>
          <w:szCs w:val="22"/>
        </w:rPr>
        <w:lastRenderedPageBreak/>
        <w:t xml:space="preserve"> </w:t>
      </w:r>
      <w:r w:rsidR="00CF70ED" w:rsidRPr="001E5D25">
        <w:rPr>
          <w:rFonts w:ascii="Verdana" w:hAnsi="Verdana"/>
          <w:sz w:val="22"/>
          <w:szCs w:val="22"/>
        </w:rPr>
        <w:t xml:space="preserve">Write one’s own performance evaluation.  </w:t>
      </w:r>
      <w:r w:rsidR="00B848AA" w:rsidRPr="001E5D25">
        <w:rPr>
          <w:rFonts w:ascii="Verdana" w:hAnsi="Verdana"/>
          <w:sz w:val="22"/>
          <w:szCs w:val="22"/>
        </w:rPr>
        <w:t>Identify strength and areas needin</w:t>
      </w:r>
      <w:r w:rsidR="00B848AA" w:rsidRPr="008E7830">
        <w:rPr>
          <w:rFonts w:ascii="Verdana" w:hAnsi="Verdana"/>
          <w:sz w:val="22"/>
          <w:szCs w:val="22"/>
        </w:rPr>
        <w:t>g</w:t>
      </w:r>
      <w:r w:rsidR="00B848AA" w:rsidRPr="001E5D25">
        <w:rPr>
          <w:rFonts w:ascii="Verdana" w:hAnsi="Verdana"/>
          <w:sz w:val="22"/>
          <w:szCs w:val="22"/>
        </w:rPr>
        <w:t xml:space="preserve"> improvement. (</w:t>
      </w:r>
      <w:r w:rsidR="00CF70ED" w:rsidRPr="001E5D25">
        <w:rPr>
          <w:rFonts w:ascii="Verdana" w:hAnsi="Verdana"/>
          <w:sz w:val="22"/>
          <w:szCs w:val="22"/>
        </w:rPr>
        <w:t>This cannot serve as the student’s final evaluation but can be used as a learning experience.</w:t>
      </w:r>
      <w:r w:rsidR="00B848AA" w:rsidRPr="001E5D25">
        <w:rPr>
          <w:rFonts w:ascii="Verdana" w:hAnsi="Verdana"/>
          <w:sz w:val="22"/>
          <w:szCs w:val="22"/>
        </w:rPr>
        <w:t>)</w:t>
      </w:r>
    </w:p>
    <w:p w:rsidR="00CF70ED" w:rsidRPr="001E5D25" w:rsidRDefault="00CF70ED" w:rsidP="00CF70ED">
      <w:pPr>
        <w:rPr>
          <w:rFonts w:ascii="Verdana" w:hAnsi="Verdana"/>
          <w:sz w:val="22"/>
          <w:szCs w:val="22"/>
        </w:rPr>
      </w:pPr>
    </w:p>
    <w:p w:rsidR="00CF70ED" w:rsidRPr="001E5D25" w:rsidRDefault="001E5D25" w:rsidP="0061402A">
      <w:pPr>
        <w:numPr>
          <w:ilvl w:val="0"/>
          <w:numId w:val="15"/>
        </w:numPr>
        <w:rPr>
          <w:rFonts w:ascii="Verdana" w:hAnsi="Verdana"/>
          <w:sz w:val="22"/>
          <w:szCs w:val="22"/>
        </w:rPr>
      </w:pPr>
      <w:r>
        <w:rPr>
          <w:rFonts w:ascii="Verdana" w:hAnsi="Verdana"/>
          <w:sz w:val="22"/>
          <w:szCs w:val="22"/>
        </w:rPr>
        <w:t xml:space="preserve"> </w:t>
      </w:r>
      <w:r w:rsidR="00CF70ED" w:rsidRPr="001E5D25">
        <w:rPr>
          <w:rFonts w:ascii="Verdana" w:hAnsi="Verdana"/>
          <w:sz w:val="22"/>
          <w:szCs w:val="22"/>
        </w:rPr>
        <w:t>Prepare an evaluation of the field placement experience and the supervision received.</w:t>
      </w:r>
    </w:p>
    <w:p w:rsidR="00CF70ED" w:rsidRPr="001E5D25" w:rsidRDefault="001E5D25" w:rsidP="00CF70ED">
      <w:pPr>
        <w:rPr>
          <w:rFonts w:ascii="Verdana" w:hAnsi="Verdana"/>
          <w:sz w:val="22"/>
          <w:szCs w:val="22"/>
        </w:rPr>
      </w:pPr>
      <w:r>
        <w:rPr>
          <w:rFonts w:ascii="Verdana" w:hAnsi="Verdana"/>
          <w:sz w:val="22"/>
          <w:szCs w:val="22"/>
        </w:rPr>
        <w:t xml:space="preserve"> </w:t>
      </w:r>
    </w:p>
    <w:p w:rsidR="00CF70ED" w:rsidRPr="001E5D25" w:rsidRDefault="001E5D25" w:rsidP="0061402A">
      <w:pPr>
        <w:numPr>
          <w:ilvl w:val="0"/>
          <w:numId w:val="15"/>
        </w:numPr>
        <w:rPr>
          <w:rFonts w:ascii="Verdana" w:hAnsi="Verdana"/>
          <w:sz w:val="22"/>
          <w:szCs w:val="22"/>
        </w:rPr>
      </w:pPr>
      <w:r>
        <w:rPr>
          <w:rFonts w:ascii="Verdana" w:hAnsi="Verdana"/>
          <w:sz w:val="22"/>
          <w:szCs w:val="22"/>
        </w:rPr>
        <w:t xml:space="preserve"> </w:t>
      </w:r>
      <w:r w:rsidR="00CF70ED" w:rsidRPr="001E5D25">
        <w:rPr>
          <w:rFonts w:ascii="Verdana" w:hAnsi="Verdana"/>
          <w:sz w:val="22"/>
          <w:szCs w:val="22"/>
        </w:rPr>
        <w:t>Design and/or implement a mechanism for evaluating the effectiveness of something the student does.</w:t>
      </w:r>
    </w:p>
    <w:p w:rsidR="00F45606" w:rsidRPr="001E5D25" w:rsidRDefault="00F45606" w:rsidP="00F45606">
      <w:pPr>
        <w:pStyle w:val="ListParagraph"/>
        <w:rPr>
          <w:rFonts w:ascii="Verdana" w:hAnsi="Verdana"/>
          <w:sz w:val="22"/>
          <w:szCs w:val="22"/>
        </w:rPr>
      </w:pPr>
    </w:p>
    <w:p w:rsidR="00F45606" w:rsidRPr="001E5D25" w:rsidRDefault="001E5D25" w:rsidP="0061402A">
      <w:pPr>
        <w:numPr>
          <w:ilvl w:val="0"/>
          <w:numId w:val="15"/>
        </w:numPr>
        <w:rPr>
          <w:rFonts w:ascii="Verdana" w:hAnsi="Verdana"/>
          <w:sz w:val="22"/>
          <w:szCs w:val="22"/>
        </w:rPr>
      </w:pPr>
      <w:r>
        <w:rPr>
          <w:rFonts w:ascii="Verdana" w:hAnsi="Verdana"/>
          <w:sz w:val="22"/>
          <w:szCs w:val="22"/>
        </w:rPr>
        <w:t xml:space="preserve"> </w:t>
      </w:r>
      <w:r w:rsidR="00F45606" w:rsidRPr="001E5D25">
        <w:rPr>
          <w:rFonts w:ascii="Verdana" w:hAnsi="Verdana"/>
          <w:sz w:val="22"/>
          <w:szCs w:val="22"/>
        </w:rPr>
        <w:t xml:space="preserve">Complete an </w:t>
      </w:r>
      <w:r w:rsidR="004A483F" w:rsidRPr="001E5D25">
        <w:rPr>
          <w:rFonts w:ascii="Verdana" w:hAnsi="Verdana"/>
          <w:sz w:val="22"/>
          <w:szCs w:val="22"/>
        </w:rPr>
        <w:t>agency/school</w:t>
      </w:r>
      <w:r w:rsidR="00F45606" w:rsidRPr="001E5D25">
        <w:rPr>
          <w:rFonts w:ascii="Verdana" w:hAnsi="Verdana"/>
          <w:sz w:val="22"/>
          <w:szCs w:val="22"/>
        </w:rPr>
        <w:t xml:space="preserve"> performance evaluation at the beginning and at the end of the practicum.</w:t>
      </w:r>
    </w:p>
    <w:p w:rsidR="00CF70ED" w:rsidRPr="001E5D25" w:rsidRDefault="00CF70ED" w:rsidP="00CF70ED">
      <w:pPr>
        <w:rPr>
          <w:rFonts w:ascii="Verdana" w:hAnsi="Verdana"/>
          <w:sz w:val="22"/>
          <w:szCs w:val="22"/>
        </w:rPr>
      </w:pPr>
    </w:p>
    <w:p w:rsidR="00CF70ED" w:rsidRPr="001E5D25" w:rsidRDefault="001E5D25" w:rsidP="0061402A">
      <w:pPr>
        <w:numPr>
          <w:ilvl w:val="0"/>
          <w:numId w:val="15"/>
        </w:numPr>
        <w:rPr>
          <w:rFonts w:ascii="Verdana" w:hAnsi="Verdana"/>
          <w:sz w:val="22"/>
          <w:szCs w:val="22"/>
        </w:rPr>
      </w:pPr>
      <w:r>
        <w:rPr>
          <w:rFonts w:ascii="Verdana" w:hAnsi="Verdana"/>
          <w:sz w:val="22"/>
          <w:szCs w:val="22"/>
        </w:rPr>
        <w:t xml:space="preserve"> </w:t>
      </w:r>
      <w:r w:rsidR="00CF70ED" w:rsidRPr="001E5D25">
        <w:rPr>
          <w:rFonts w:ascii="Verdana" w:hAnsi="Verdana"/>
          <w:sz w:val="22"/>
          <w:szCs w:val="22"/>
        </w:rPr>
        <w:t xml:space="preserve">Additional assignments of particular interest to a student can be incorporated into the student’s </w:t>
      </w:r>
      <w:r w:rsidR="00CF70ED" w:rsidRPr="001E5D25">
        <w:rPr>
          <w:rFonts w:ascii="Verdana" w:hAnsi="Verdana"/>
          <w:i/>
          <w:sz w:val="22"/>
          <w:szCs w:val="22"/>
        </w:rPr>
        <w:t>Integrated Practicum Learning Contract and Evaluation</w:t>
      </w:r>
      <w:r w:rsidR="00CF70ED" w:rsidRPr="001E5D25">
        <w:rPr>
          <w:rFonts w:ascii="Verdana" w:hAnsi="Verdana"/>
          <w:sz w:val="22"/>
          <w:szCs w:val="22"/>
        </w:rPr>
        <w:t xml:space="preserve"> at any time during the placement. </w:t>
      </w:r>
    </w:p>
    <w:p w:rsidR="00A17F83" w:rsidRPr="001E5D25" w:rsidRDefault="00A17F83" w:rsidP="00A17F83">
      <w:pPr>
        <w:rPr>
          <w:rFonts w:ascii="Verdana" w:hAnsi="Verdana"/>
          <w:b/>
          <w:sz w:val="22"/>
          <w:szCs w:val="22"/>
          <w:u w:val="single"/>
        </w:rPr>
      </w:pPr>
    </w:p>
    <w:p w:rsidR="00F45606" w:rsidRPr="001E5D25" w:rsidRDefault="00F45606" w:rsidP="00294CCD">
      <w:pPr>
        <w:jc w:val="center"/>
        <w:rPr>
          <w:rFonts w:ascii="Verdana" w:hAnsi="Verdana"/>
          <w:b/>
          <w:sz w:val="22"/>
          <w:szCs w:val="22"/>
          <w:u w:val="single"/>
        </w:rPr>
      </w:pPr>
    </w:p>
    <w:p w:rsidR="00F45606" w:rsidRPr="001E5D25" w:rsidRDefault="00F45606" w:rsidP="00294CCD">
      <w:pPr>
        <w:jc w:val="center"/>
        <w:rPr>
          <w:rFonts w:ascii="Verdana" w:hAnsi="Verdana"/>
          <w:b/>
          <w:sz w:val="22"/>
          <w:szCs w:val="22"/>
          <w:u w:val="single"/>
        </w:rPr>
      </w:pPr>
    </w:p>
    <w:p w:rsidR="00F45606" w:rsidRPr="001E5D25" w:rsidRDefault="00F45606" w:rsidP="00294CCD">
      <w:pPr>
        <w:jc w:val="center"/>
        <w:rPr>
          <w:rFonts w:ascii="Verdana" w:hAnsi="Verdana"/>
          <w:b/>
          <w:sz w:val="22"/>
          <w:szCs w:val="22"/>
          <w:u w:val="single"/>
        </w:rPr>
      </w:pPr>
    </w:p>
    <w:p w:rsidR="00F45606" w:rsidRPr="001E5D25" w:rsidRDefault="00F45606" w:rsidP="00294CCD">
      <w:pPr>
        <w:jc w:val="center"/>
        <w:rPr>
          <w:rFonts w:ascii="Verdana" w:hAnsi="Verdana"/>
          <w:b/>
          <w:sz w:val="22"/>
          <w:szCs w:val="22"/>
          <w:u w:val="single"/>
        </w:rPr>
      </w:pPr>
    </w:p>
    <w:p w:rsidR="00F45606" w:rsidRPr="001E5D25" w:rsidRDefault="00F45606" w:rsidP="00294CCD">
      <w:pPr>
        <w:jc w:val="center"/>
        <w:rPr>
          <w:rFonts w:ascii="Verdana" w:hAnsi="Verdana"/>
          <w:b/>
          <w:sz w:val="22"/>
          <w:szCs w:val="22"/>
          <w:u w:val="single"/>
        </w:rPr>
      </w:pPr>
    </w:p>
    <w:p w:rsidR="00F45606" w:rsidRPr="001E5D25" w:rsidRDefault="00F45606" w:rsidP="00294CCD">
      <w:pPr>
        <w:jc w:val="center"/>
        <w:rPr>
          <w:rFonts w:ascii="Verdana" w:hAnsi="Verdana"/>
          <w:b/>
          <w:sz w:val="22"/>
          <w:szCs w:val="22"/>
          <w:u w:val="single"/>
        </w:rPr>
      </w:pPr>
    </w:p>
    <w:p w:rsidR="00F45606" w:rsidRPr="001E5D25" w:rsidRDefault="00F45606" w:rsidP="00294CCD">
      <w:pPr>
        <w:jc w:val="center"/>
        <w:rPr>
          <w:rFonts w:ascii="Verdana" w:hAnsi="Verdana"/>
          <w:b/>
          <w:sz w:val="22"/>
          <w:szCs w:val="22"/>
          <w:u w:val="single"/>
        </w:rPr>
      </w:pPr>
    </w:p>
    <w:p w:rsidR="00F45606" w:rsidRPr="001E5D25" w:rsidRDefault="00F45606" w:rsidP="00294CCD">
      <w:pPr>
        <w:jc w:val="center"/>
        <w:rPr>
          <w:rFonts w:ascii="Verdana" w:hAnsi="Verdana"/>
          <w:b/>
          <w:sz w:val="22"/>
          <w:szCs w:val="22"/>
          <w:u w:val="single"/>
        </w:rPr>
      </w:pPr>
    </w:p>
    <w:p w:rsidR="00F45606" w:rsidRPr="001E5D25" w:rsidRDefault="00F45606" w:rsidP="00294CCD">
      <w:pPr>
        <w:jc w:val="center"/>
        <w:rPr>
          <w:rFonts w:ascii="Verdana" w:hAnsi="Verdana"/>
          <w:b/>
          <w:sz w:val="22"/>
          <w:szCs w:val="22"/>
          <w:u w:val="single"/>
        </w:rPr>
      </w:pPr>
    </w:p>
    <w:p w:rsidR="00F45606" w:rsidRPr="001E5D25" w:rsidRDefault="00F45606" w:rsidP="00294CCD">
      <w:pPr>
        <w:jc w:val="center"/>
        <w:rPr>
          <w:rFonts w:ascii="Verdana" w:hAnsi="Verdana"/>
          <w:b/>
          <w:sz w:val="22"/>
          <w:szCs w:val="22"/>
          <w:u w:val="single"/>
        </w:rPr>
      </w:pPr>
    </w:p>
    <w:p w:rsidR="00F45606" w:rsidRPr="001E5D25" w:rsidRDefault="00F45606" w:rsidP="00294CCD">
      <w:pPr>
        <w:jc w:val="center"/>
        <w:rPr>
          <w:rFonts w:ascii="Verdana" w:hAnsi="Verdana"/>
          <w:b/>
          <w:sz w:val="22"/>
          <w:szCs w:val="22"/>
          <w:u w:val="single"/>
        </w:rPr>
      </w:pPr>
    </w:p>
    <w:p w:rsidR="00F45606" w:rsidRPr="001E5D25" w:rsidRDefault="00F45606" w:rsidP="00294CCD">
      <w:pPr>
        <w:jc w:val="center"/>
        <w:rPr>
          <w:rFonts w:ascii="Verdana" w:hAnsi="Verdana"/>
          <w:b/>
          <w:sz w:val="22"/>
          <w:szCs w:val="22"/>
          <w:u w:val="single"/>
        </w:rPr>
      </w:pPr>
    </w:p>
    <w:p w:rsidR="00F45606" w:rsidRPr="001E5D25" w:rsidRDefault="00F45606" w:rsidP="00294CCD">
      <w:pPr>
        <w:jc w:val="center"/>
        <w:rPr>
          <w:rFonts w:ascii="Verdana" w:hAnsi="Verdana"/>
          <w:b/>
          <w:sz w:val="22"/>
          <w:szCs w:val="22"/>
          <w:u w:val="single"/>
        </w:rPr>
      </w:pPr>
    </w:p>
    <w:p w:rsidR="00F45606" w:rsidRPr="001E5D25" w:rsidRDefault="00F45606" w:rsidP="00294CCD">
      <w:pPr>
        <w:jc w:val="center"/>
        <w:rPr>
          <w:rFonts w:ascii="Verdana" w:hAnsi="Verdana"/>
          <w:b/>
          <w:sz w:val="22"/>
          <w:szCs w:val="22"/>
          <w:u w:val="single"/>
        </w:rPr>
      </w:pPr>
    </w:p>
    <w:p w:rsidR="00F45606" w:rsidRPr="001E5D25" w:rsidRDefault="00F45606" w:rsidP="00294CCD">
      <w:pPr>
        <w:jc w:val="center"/>
        <w:rPr>
          <w:rFonts w:ascii="Verdana" w:hAnsi="Verdana"/>
          <w:b/>
          <w:sz w:val="22"/>
          <w:szCs w:val="22"/>
          <w:u w:val="single"/>
        </w:rPr>
      </w:pPr>
    </w:p>
    <w:p w:rsidR="00F45606" w:rsidRPr="001E5D25" w:rsidRDefault="00F45606" w:rsidP="00294CCD">
      <w:pPr>
        <w:jc w:val="center"/>
        <w:rPr>
          <w:rFonts w:ascii="Verdana" w:hAnsi="Verdana"/>
          <w:b/>
          <w:sz w:val="22"/>
          <w:szCs w:val="22"/>
          <w:u w:val="single"/>
        </w:rPr>
      </w:pPr>
    </w:p>
    <w:p w:rsidR="00F45606" w:rsidRPr="001E5D25" w:rsidRDefault="00F45606" w:rsidP="00294CCD">
      <w:pPr>
        <w:jc w:val="center"/>
        <w:rPr>
          <w:rFonts w:ascii="Verdana" w:hAnsi="Verdana"/>
          <w:b/>
          <w:sz w:val="22"/>
          <w:szCs w:val="22"/>
          <w:u w:val="single"/>
        </w:rPr>
      </w:pPr>
    </w:p>
    <w:p w:rsidR="00F45606" w:rsidRPr="001E5D25" w:rsidRDefault="00F45606" w:rsidP="00294CCD">
      <w:pPr>
        <w:jc w:val="center"/>
        <w:rPr>
          <w:rFonts w:ascii="Verdana" w:hAnsi="Verdana"/>
          <w:b/>
          <w:sz w:val="22"/>
          <w:szCs w:val="22"/>
          <w:u w:val="single"/>
        </w:rPr>
      </w:pPr>
    </w:p>
    <w:p w:rsidR="00F45606" w:rsidRPr="001E5D25" w:rsidRDefault="00F45606" w:rsidP="00294CCD">
      <w:pPr>
        <w:jc w:val="center"/>
        <w:rPr>
          <w:rFonts w:ascii="Verdana" w:hAnsi="Verdana"/>
          <w:b/>
          <w:sz w:val="22"/>
          <w:szCs w:val="22"/>
          <w:u w:val="single"/>
        </w:rPr>
      </w:pPr>
    </w:p>
    <w:p w:rsidR="00F45606" w:rsidRPr="001E5D25" w:rsidRDefault="00F45606" w:rsidP="00294CCD">
      <w:pPr>
        <w:jc w:val="center"/>
        <w:rPr>
          <w:rFonts w:ascii="Verdana" w:hAnsi="Verdana"/>
          <w:b/>
          <w:sz w:val="22"/>
          <w:szCs w:val="22"/>
          <w:u w:val="single"/>
        </w:rPr>
      </w:pPr>
    </w:p>
    <w:p w:rsidR="00F45606" w:rsidRPr="001E5D25" w:rsidRDefault="00F45606" w:rsidP="00294CCD">
      <w:pPr>
        <w:jc w:val="center"/>
        <w:rPr>
          <w:rFonts w:ascii="Verdana" w:hAnsi="Verdana"/>
          <w:b/>
          <w:sz w:val="22"/>
          <w:szCs w:val="22"/>
          <w:u w:val="single"/>
        </w:rPr>
      </w:pPr>
    </w:p>
    <w:p w:rsidR="00F45606" w:rsidRPr="001E5D25" w:rsidRDefault="00F45606" w:rsidP="00294CCD">
      <w:pPr>
        <w:jc w:val="center"/>
        <w:rPr>
          <w:rFonts w:ascii="Verdana" w:hAnsi="Verdana"/>
          <w:b/>
          <w:sz w:val="22"/>
          <w:szCs w:val="22"/>
          <w:u w:val="single"/>
        </w:rPr>
      </w:pPr>
    </w:p>
    <w:p w:rsidR="00F45606" w:rsidRPr="001E5D25" w:rsidRDefault="00F45606" w:rsidP="00294CCD">
      <w:pPr>
        <w:jc w:val="center"/>
        <w:rPr>
          <w:rFonts w:ascii="Verdana" w:hAnsi="Verdana"/>
          <w:b/>
          <w:sz w:val="22"/>
          <w:szCs w:val="22"/>
          <w:u w:val="single"/>
        </w:rPr>
      </w:pPr>
    </w:p>
    <w:p w:rsidR="00F45606" w:rsidRPr="001E5D25" w:rsidRDefault="00F45606" w:rsidP="00294CCD">
      <w:pPr>
        <w:jc w:val="center"/>
        <w:rPr>
          <w:rFonts w:ascii="Verdana" w:hAnsi="Verdana"/>
          <w:b/>
          <w:sz w:val="22"/>
          <w:szCs w:val="22"/>
          <w:u w:val="single"/>
        </w:rPr>
      </w:pPr>
    </w:p>
    <w:p w:rsidR="00F45606" w:rsidRPr="001E5D25" w:rsidRDefault="00F45606" w:rsidP="00294CCD">
      <w:pPr>
        <w:jc w:val="center"/>
        <w:rPr>
          <w:rFonts w:ascii="Verdana" w:hAnsi="Verdana"/>
          <w:b/>
          <w:sz w:val="22"/>
          <w:szCs w:val="22"/>
          <w:u w:val="single"/>
        </w:rPr>
      </w:pPr>
    </w:p>
    <w:p w:rsidR="00F45606" w:rsidRPr="001E5D25" w:rsidRDefault="00F45606" w:rsidP="00294CCD">
      <w:pPr>
        <w:jc w:val="center"/>
        <w:rPr>
          <w:rFonts w:ascii="Verdana" w:hAnsi="Verdana"/>
          <w:b/>
          <w:sz w:val="22"/>
          <w:szCs w:val="22"/>
          <w:u w:val="single"/>
        </w:rPr>
      </w:pPr>
    </w:p>
    <w:p w:rsidR="00F45606" w:rsidRPr="001E5D25" w:rsidRDefault="00F45606" w:rsidP="00294CCD">
      <w:pPr>
        <w:jc w:val="center"/>
        <w:rPr>
          <w:rFonts w:ascii="Verdana" w:hAnsi="Verdana"/>
          <w:b/>
          <w:sz w:val="22"/>
          <w:szCs w:val="22"/>
          <w:u w:val="single"/>
        </w:rPr>
      </w:pPr>
    </w:p>
    <w:p w:rsidR="00F45606" w:rsidRPr="001E5D25" w:rsidRDefault="00F45606" w:rsidP="00294CCD">
      <w:pPr>
        <w:jc w:val="center"/>
        <w:rPr>
          <w:rFonts w:ascii="Verdana" w:hAnsi="Verdana"/>
          <w:b/>
          <w:sz w:val="22"/>
          <w:szCs w:val="22"/>
          <w:u w:val="single"/>
        </w:rPr>
      </w:pPr>
    </w:p>
    <w:p w:rsidR="00F45606" w:rsidRPr="001E5D25" w:rsidRDefault="00F45606" w:rsidP="00294CCD">
      <w:pPr>
        <w:jc w:val="center"/>
        <w:rPr>
          <w:rFonts w:ascii="Verdana" w:hAnsi="Verdana"/>
          <w:b/>
          <w:sz w:val="22"/>
          <w:szCs w:val="22"/>
          <w:u w:val="single"/>
        </w:rPr>
      </w:pPr>
    </w:p>
    <w:p w:rsidR="00F45606" w:rsidRPr="001E5D25" w:rsidRDefault="00F45606" w:rsidP="00294CCD">
      <w:pPr>
        <w:jc w:val="center"/>
        <w:rPr>
          <w:rFonts w:ascii="Verdana" w:hAnsi="Verdana"/>
          <w:b/>
          <w:sz w:val="22"/>
          <w:szCs w:val="22"/>
          <w:u w:val="single"/>
        </w:rPr>
      </w:pPr>
    </w:p>
    <w:p w:rsidR="00F45606" w:rsidRPr="001E5D25" w:rsidRDefault="00F45606" w:rsidP="00294CCD">
      <w:pPr>
        <w:jc w:val="center"/>
        <w:rPr>
          <w:rFonts w:ascii="Times New Roman" w:hAnsi="Times New Roman"/>
          <w:b/>
          <w:sz w:val="22"/>
          <w:szCs w:val="22"/>
          <w:u w:val="single"/>
        </w:rPr>
      </w:pPr>
    </w:p>
    <w:sectPr w:rsidR="00F45606" w:rsidRPr="001E5D25" w:rsidSect="00431467">
      <w:headerReference w:type="default" r:id="rId7"/>
      <w:foot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227A" w:rsidRDefault="0004227A" w:rsidP="006A57D5">
      <w:r>
        <w:separator/>
      </w:r>
    </w:p>
  </w:endnote>
  <w:endnote w:type="continuationSeparator" w:id="0">
    <w:p w:rsidR="0004227A" w:rsidRDefault="0004227A" w:rsidP="006A57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483F" w:rsidRPr="008F1FE4" w:rsidRDefault="0080417E">
    <w:pPr>
      <w:pStyle w:val="Footer"/>
      <w:rPr>
        <w:rFonts w:ascii="Verdana" w:hAnsi="Verdana"/>
        <w:sz w:val="20"/>
      </w:rPr>
    </w:pPr>
    <w:r>
      <w:rPr>
        <w:rFonts w:ascii="Verdana" w:hAnsi="Verdana"/>
        <w:sz w:val="20"/>
      </w:rPr>
      <w:t xml:space="preserve">Form H </w:t>
    </w:r>
    <w:r w:rsidR="0047676B">
      <w:rPr>
        <w:rFonts w:ascii="Verdana" w:hAnsi="Verdana"/>
        <w:sz w:val="20"/>
      </w:rPr>
      <w:t xml:space="preserve"> </w:t>
    </w:r>
    <w:r w:rsidR="0047676B">
      <w:rPr>
        <w:rFonts w:ascii="Verdana" w:hAnsi="Verdana"/>
        <w:sz w:val="20"/>
      </w:rPr>
      <w:tab/>
    </w:r>
    <w:r w:rsidR="0047676B">
      <w:rPr>
        <w:rFonts w:ascii="Verdana" w:hAnsi="Verdana"/>
        <w:sz w:val="20"/>
      </w:rPr>
      <w:tab/>
    </w:r>
    <w:r w:rsidR="00C55A91">
      <w:rPr>
        <w:rFonts w:ascii="Verdana" w:hAnsi="Verdana"/>
        <w:sz w:val="20"/>
      </w:rPr>
      <w:t>Rev. 6.18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227A" w:rsidRDefault="0004227A" w:rsidP="006A57D5">
      <w:r>
        <w:separator/>
      </w:r>
    </w:p>
  </w:footnote>
  <w:footnote w:type="continuationSeparator" w:id="0">
    <w:p w:rsidR="0004227A" w:rsidRDefault="0004227A" w:rsidP="006A57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483F" w:rsidRPr="006A57D5" w:rsidRDefault="004A483F" w:rsidP="006A57D5">
    <w:pPr>
      <w:pStyle w:val="Header"/>
      <w:jc w:val="center"/>
      <w:rPr>
        <w:rFonts w:ascii="Verdana" w:hAnsi="Verdana"/>
        <w:sz w:val="20"/>
      </w:rPr>
    </w:pPr>
    <w:r>
      <w:rPr>
        <w:rFonts w:ascii="Verdana" w:hAnsi="Verdana"/>
        <w:sz w:val="20"/>
      </w:rPr>
      <w:t>Illinois State University School of Social Work</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135E7"/>
    <w:multiLevelType w:val="hybridMultilevel"/>
    <w:tmpl w:val="6B446F3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37B44D0"/>
    <w:multiLevelType w:val="hybridMultilevel"/>
    <w:tmpl w:val="40682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0D7D41"/>
    <w:multiLevelType w:val="hybridMultilevel"/>
    <w:tmpl w:val="E2FEBC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958050D"/>
    <w:multiLevelType w:val="hybridMultilevel"/>
    <w:tmpl w:val="F20C68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2B7AAB"/>
    <w:multiLevelType w:val="hybridMultilevel"/>
    <w:tmpl w:val="9976E2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E7586E"/>
    <w:multiLevelType w:val="hybridMultilevel"/>
    <w:tmpl w:val="954614C0"/>
    <w:lvl w:ilvl="0" w:tplc="04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40324B0"/>
    <w:multiLevelType w:val="hybridMultilevel"/>
    <w:tmpl w:val="681C5DE8"/>
    <w:lvl w:ilvl="0" w:tplc="04090001">
      <w:start w:val="1"/>
      <w:numFmt w:val="bullet"/>
      <w:lvlText w:val=""/>
      <w:lvlJc w:val="left"/>
      <w:pPr>
        <w:ind w:left="1080" w:hanging="360"/>
      </w:pPr>
      <w:rPr>
        <w:rFonts w:ascii="Symbol" w:hAnsi="Symbol" w:hint="default"/>
      </w:rPr>
    </w:lvl>
    <w:lvl w:ilvl="1" w:tplc="7ABAA5D8">
      <w:numFmt w:val="bullet"/>
      <w:lvlText w:val="–"/>
      <w:lvlJc w:val="left"/>
      <w:pPr>
        <w:ind w:left="1800" w:hanging="360"/>
      </w:pPr>
      <w:rPr>
        <w:rFonts w:ascii="Verdana" w:eastAsia="Times New Roman" w:hAnsi="Verdana"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4375257"/>
    <w:multiLevelType w:val="hybridMultilevel"/>
    <w:tmpl w:val="1D98D20E"/>
    <w:lvl w:ilvl="0" w:tplc="04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A8F320E"/>
    <w:multiLevelType w:val="hybridMultilevel"/>
    <w:tmpl w:val="150A7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781B4C"/>
    <w:multiLevelType w:val="singleLevel"/>
    <w:tmpl w:val="04090001"/>
    <w:lvl w:ilvl="0">
      <w:start w:val="1"/>
      <w:numFmt w:val="bullet"/>
      <w:lvlText w:val=""/>
      <w:lvlJc w:val="left"/>
      <w:pPr>
        <w:ind w:left="720" w:hanging="360"/>
      </w:pPr>
      <w:rPr>
        <w:rFonts w:ascii="Symbol" w:hAnsi="Symbol" w:hint="default"/>
      </w:rPr>
    </w:lvl>
  </w:abstractNum>
  <w:abstractNum w:abstractNumId="10" w15:restartNumberingAfterBreak="0">
    <w:nsid w:val="53F93FA6"/>
    <w:multiLevelType w:val="hybridMultilevel"/>
    <w:tmpl w:val="21787A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4865A15"/>
    <w:multiLevelType w:val="hybridMultilevel"/>
    <w:tmpl w:val="4D2E66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E860A3"/>
    <w:multiLevelType w:val="hybridMultilevel"/>
    <w:tmpl w:val="40F8E31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66477B21"/>
    <w:multiLevelType w:val="hybridMultilevel"/>
    <w:tmpl w:val="0532BE66"/>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15:restartNumberingAfterBreak="0">
    <w:nsid w:val="679A4954"/>
    <w:multiLevelType w:val="hybridMultilevel"/>
    <w:tmpl w:val="D25210E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C332F45"/>
    <w:multiLevelType w:val="hybridMultilevel"/>
    <w:tmpl w:val="AAD88EA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11"/>
  </w:num>
  <w:num w:numId="3">
    <w:abstractNumId w:val="6"/>
  </w:num>
  <w:num w:numId="4">
    <w:abstractNumId w:val="10"/>
  </w:num>
  <w:num w:numId="5">
    <w:abstractNumId w:val="12"/>
  </w:num>
  <w:num w:numId="6">
    <w:abstractNumId w:val="14"/>
  </w:num>
  <w:num w:numId="7">
    <w:abstractNumId w:val="0"/>
  </w:num>
  <w:num w:numId="8">
    <w:abstractNumId w:val="15"/>
  </w:num>
  <w:num w:numId="9">
    <w:abstractNumId w:val="8"/>
  </w:num>
  <w:num w:numId="10">
    <w:abstractNumId w:val="1"/>
  </w:num>
  <w:num w:numId="11">
    <w:abstractNumId w:val="5"/>
  </w:num>
  <w:num w:numId="12">
    <w:abstractNumId w:val="13"/>
  </w:num>
  <w:num w:numId="13">
    <w:abstractNumId w:val="7"/>
  </w:num>
  <w:num w:numId="14">
    <w:abstractNumId w:val="2"/>
  </w:num>
  <w:num w:numId="15">
    <w:abstractNumId w:val="4"/>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7D5"/>
    <w:rsid w:val="0000203E"/>
    <w:rsid w:val="0004227A"/>
    <w:rsid w:val="000504A3"/>
    <w:rsid w:val="00054D91"/>
    <w:rsid w:val="00093B1D"/>
    <w:rsid w:val="000E604C"/>
    <w:rsid w:val="001041E1"/>
    <w:rsid w:val="001242A7"/>
    <w:rsid w:val="0015004C"/>
    <w:rsid w:val="00177148"/>
    <w:rsid w:val="00191BD9"/>
    <w:rsid w:val="001A0683"/>
    <w:rsid w:val="001A4C6B"/>
    <w:rsid w:val="001E5D25"/>
    <w:rsid w:val="001E6061"/>
    <w:rsid w:val="00294CCD"/>
    <w:rsid w:val="002C27C2"/>
    <w:rsid w:val="002C7997"/>
    <w:rsid w:val="002D2E54"/>
    <w:rsid w:val="003107EC"/>
    <w:rsid w:val="00313387"/>
    <w:rsid w:val="0031517E"/>
    <w:rsid w:val="00395B11"/>
    <w:rsid w:val="003B477D"/>
    <w:rsid w:val="00411AAD"/>
    <w:rsid w:val="00431467"/>
    <w:rsid w:val="00470134"/>
    <w:rsid w:val="0047676B"/>
    <w:rsid w:val="0049210C"/>
    <w:rsid w:val="004A483F"/>
    <w:rsid w:val="004F01AF"/>
    <w:rsid w:val="00515F8D"/>
    <w:rsid w:val="005F5AC1"/>
    <w:rsid w:val="006033A1"/>
    <w:rsid w:val="0061402A"/>
    <w:rsid w:val="006747C0"/>
    <w:rsid w:val="00680E70"/>
    <w:rsid w:val="006A57D5"/>
    <w:rsid w:val="006D2654"/>
    <w:rsid w:val="006F3178"/>
    <w:rsid w:val="00733194"/>
    <w:rsid w:val="00733239"/>
    <w:rsid w:val="00750718"/>
    <w:rsid w:val="00761F5A"/>
    <w:rsid w:val="007825E0"/>
    <w:rsid w:val="007D2693"/>
    <w:rsid w:val="0080417E"/>
    <w:rsid w:val="00817CA2"/>
    <w:rsid w:val="00833D56"/>
    <w:rsid w:val="00853C29"/>
    <w:rsid w:val="008A2114"/>
    <w:rsid w:val="008C5668"/>
    <w:rsid w:val="008E7830"/>
    <w:rsid w:val="008F1FE4"/>
    <w:rsid w:val="008F546C"/>
    <w:rsid w:val="0090671A"/>
    <w:rsid w:val="00960B63"/>
    <w:rsid w:val="00960EC0"/>
    <w:rsid w:val="0096148F"/>
    <w:rsid w:val="0096623C"/>
    <w:rsid w:val="009741FB"/>
    <w:rsid w:val="00A17F83"/>
    <w:rsid w:val="00AB5C36"/>
    <w:rsid w:val="00AE38C6"/>
    <w:rsid w:val="00AF6022"/>
    <w:rsid w:val="00B54959"/>
    <w:rsid w:val="00B572E4"/>
    <w:rsid w:val="00B848AA"/>
    <w:rsid w:val="00BA2148"/>
    <w:rsid w:val="00BB4586"/>
    <w:rsid w:val="00BD2251"/>
    <w:rsid w:val="00BE7270"/>
    <w:rsid w:val="00C16117"/>
    <w:rsid w:val="00C210B3"/>
    <w:rsid w:val="00C3189D"/>
    <w:rsid w:val="00C55A91"/>
    <w:rsid w:val="00C93443"/>
    <w:rsid w:val="00C95034"/>
    <w:rsid w:val="00CF70ED"/>
    <w:rsid w:val="00D13901"/>
    <w:rsid w:val="00D37103"/>
    <w:rsid w:val="00E02921"/>
    <w:rsid w:val="00E0705E"/>
    <w:rsid w:val="00E7150C"/>
    <w:rsid w:val="00E8582C"/>
    <w:rsid w:val="00EA7F1A"/>
    <w:rsid w:val="00F137E3"/>
    <w:rsid w:val="00F34948"/>
    <w:rsid w:val="00F35B49"/>
    <w:rsid w:val="00F45606"/>
    <w:rsid w:val="00F9750F"/>
    <w:rsid w:val="00FE05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4:docId w14:val="185A3D8B"/>
  <w15:chartTrackingRefBased/>
  <w15:docId w15:val="{C66D5BF1-FB6B-4087-93B5-D19E96F6B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57D5"/>
    <w:pPr>
      <w:widowControl w:val="0"/>
    </w:pPr>
    <w:rPr>
      <w:rFonts w:ascii="Courier" w:eastAsia="Times New Roman" w:hAnsi="Courier"/>
      <w:snapToGrid w:val="0"/>
      <w:sz w:val="24"/>
    </w:rPr>
  </w:style>
  <w:style w:type="paragraph" w:styleId="Heading1">
    <w:name w:val="heading 1"/>
    <w:basedOn w:val="Normal"/>
    <w:next w:val="Normal"/>
    <w:link w:val="Heading1Char"/>
    <w:qFormat/>
    <w:rsid w:val="00D13901"/>
    <w:pPr>
      <w:keepNext/>
      <w:widowControl/>
      <w:tabs>
        <w:tab w:val="left" w:pos="-1440"/>
        <w:tab w:val="left" w:pos="-720"/>
        <w:tab w:val="left" w:pos="0"/>
        <w:tab w:val="left" w:pos="864"/>
        <w:tab w:val="left" w:pos="1344"/>
        <w:tab w:val="left" w:pos="2160"/>
        <w:tab w:val="left" w:pos="2880"/>
        <w:tab w:val="left" w:pos="3600"/>
        <w:tab w:val="left" w:pos="4320"/>
        <w:tab w:val="left" w:pos="5040"/>
        <w:tab w:val="left" w:pos="5760"/>
        <w:tab w:val="left" w:pos="6480"/>
        <w:tab w:val="left" w:pos="7200"/>
        <w:tab w:val="left" w:pos="7920"/>
        <w:tab w:val="left" w:pos="8640"/>
        <w:tab w:val="left" w:pos="9360"/>
      </w:tabs>
      <w:ind w:left="1344" w:hanging="480"/>
      <w:jc w:val="both"/>
      <w:outlineLvl w:val="0"/>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6A57D5"/>
    <w:pPr>
      <w:spacing w:after="120"/>
    </w:pPr>
    <w:rPr>
      <w:sz w:val="16"/>
      <w:szCs w:val="16"/>
    </w:rPr>
  </w:style>
  <w:style w:type="character" w:customStyle="1" w:styleId="BodyText3Char">
    <w:name w:val="Body Text 3 Char"/>
    <w:link w:val="BodyText3"/>
    <w:rsid w:val="006A57D5"/>
    <w:rPr>
      <w:rFonts w:ascii="Courier" w:eastAsia="Times New Roman" w:hAnsi="Courier" w:cs="Times New Roman"/>
      <w:snapToGrid w:val="0"/>
      <w:sz w:val="16"/>
      <w:szCs w:val="16"/>
      <w:lang w:val="en-US"/>
    </w:rPr>
  </w:style>
  <w:style w:type="paragraph" w:styleId="ListParagraph">
    <w:name w:val="List Paragraph"/>
    <w:basedOn w:val="Normal"/>
    <w:uiPriority w:val="34"/>
    <w:qFormat/>
    <w:rsid w:val="006A57D5"/>
    <w:pPr>
      <w:widowControl/>
      <w:ind w:left="720"/>
    </w:pPr>
    <w:rPr>
      <w:rFonts w:ascii="Times New Roman" w:hAnsi="Times New Roman"/>
      <w:snapToGrid/>
      <w:kern w:val="16"/>
    </w:rPr>
  </w:style>
  <w:style w:type="paragraph" w:styleId="Header">
    <w:name w:val="header"/>
    <w:basedOn w:val="Normal"/>
    <w:link w:val="HeaderChar"/>
    <w:uiPriority w:val="99"/>
    <w:unhideWhenUsed/>
    <w:rsid w:val="006A57D5"/>
    <w:pPr>
      <w:tabs>
        <w:tab w:val="center" w:pos="4513"/>
        <w:tab w:val="right" w:pos="9026"/>
      </w:tabs>
    </w:pPr>
  </w:style>
  <w:style w:type="character" w:customStyle="1" w:styleId="HeaderChar">
    <w:name w:val="Header Char"/>
    <w:link w:val="Header"/>
    <w:uiPriority w:val="99"/>
    <w:rsid w:val="006A57D5"/>
    <w:rPr>
      <w:rFonts w:ascii="Courier" w:eastAsia="Times New Roman" w:hAnsi="Courier" w:cs="Times New Roman"/>
      <w:snapToGrid w:val="0"/>
      <w:sz w:val="24"/>
      <w:szCs w:val="20"/>
      <w:lang w:val="en-US"/>
    </w:rPr>
  </w:style>
  <w:style w:type="paragraph" w:styleId="Footer">
    <w:name w:val="footer"/>
    <w:basedOn w:val="Normal"/>
    <w:link w:val="FooterChar"/>
    <w:uiPriority w:val="99"/>
    <w:unhideWhenUsed/>
    <w:rsid w:val="006A57D5"/>
    <w:pPr>
      <w:tabs>
        <w:tab w:val="center" w:pos="4513"/>
        <w:tab w:val="right" w:pos="9026"/>
      </w:tabs>
    </w:pPr>
  </w:style>
  <w:style w:type="character" w:customStyle="1" w:styleId="FooterChar">
    <w:name w:val="Footer Char"/>
    <w:link w:val="Footer"/>
    <w:uiPriority w:val="99"/>
    <w:rsid w:val="006A57D5"/>
    <w:rPr>
      <w:rFonts w:ascii="Courier" w:eastAsia="Times New Roman" w:hAnsi="Courier" w:cs="Times New Roman"/>
      <w:snapToGrid w:val="0"/>
      <w:sz w:val="24"/>
      <w:szCs w:val="20"/>
      <w:lang w:val="en-US"/>
    </w:rPr>
  </w:style>
  <w:style w:type="character" w:customStyle="1" w:styleId="Heading1Char">
    <w:name w:val="Heading 1 Char"/>
    <w:link w:val="Heading1"/>
    <w:rsid w:val="00D13901"/>
    <w:rPr>
      <w:rFonts w:ascii="Times New Roman" w:eastAsia="Times New Roman" w:hAnsi="Times New Roman"/>
      <w:b/>
      <w:snapToGrid w:val="0"/>
      <w:sz w:val="24"/>
      <w:lang w:val="en-US" w:eastAsia="en-US"/>
    </w:rPr>
  </w:style>
  <w:style w:type="character" w:styleId="Hyperlink">
    <w:name w:val="Hyperlink"/>
    <w:rsid w:val="00D13901"/>
    <w:rPr>
      <w:color w:val="0000FF"/>
      <w:u w:val="single"/>
    </w:rPr>
  </w:style>
  <w:style w:type="paragraph" w:customStyle="1" w:styleId="Default">
    <w:name w:val="Default"/>
    <w:uiPriority w:val="99"/>
    <w:rsid w:val="00A17F83"/>
    <w:pPr>
      <w:widowControl w:val="0"/>
      <w:autoSpaceDE w:val="0"/>
      <w:autoSpaceDN w:val="0"/>
      <w:adjustRightInd w:val="0"/>
    </w:pPr>
    <w:rPr>
      <w:rFonts w:ascii="Times New Roman" w:eastAsia="Times New Roman" w:hAnsi="Times New Roman"/>
      <w:color w:val="000000"/>
      <w:sz w:val="24"/>
      <w:szCs w:val="24"/>
    </w:rPr>
  </w:style>
  <w:style w:type="paragraph" w:styleId="BalloonText">
    <w:name w:val="Balloon Text"/>
    <w:basedOn w:val="Normal"/>
    <w:link w:val="BalloonTextChar"/>
    <w:uiPriority w:val="99"/>
    <w:semiHidden/>
    <w:unhideWhenUsed/>
    <w:rsid w:val="00294CCD"/>
    <w:rPr>
      <w:rFonts w:ascii="Tahoma" w:hAnsi="Tahoma" w:cs="Tahoma"/>
      <w:sz w:val="16"/>
      <w:szCs w:val="16"/>
    </w:rPr>
  </w:style>
  <w:style w:type="character" w:customStyle="1" w:styleId="BalloonTextChar">
    <w:name w:val="Balloon Text Char"/>
    <w:link w:val="BalloonText"/>
    <w:uiPriority w:val="99"/>
    <w:semiHidden/>
    <w:rsid w:val="00294CCD"/>
    <w:rPr>
      <w:rFonts w:ascii="Tahoma" w:eastAsia="Times New Roman" w:hAnsi="Tahoma" w:cs="Tahoma"/>
      <w:snapToGrid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4562</TotalTime>
  <Pages>8</Pages>
  <Words>2399</Words>
  <Characters>13676</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Illinois State University</Company>
  <LinksUpToDate>false</LinksUpToDate>
  <CharactersWithSpaces>16043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jasevel</dc:creator>
  <cp:keywords/>
  <cp:lastModifiedBy>Chalian, Sona</cp:lastModifiedBy>
  <cp:revision>20</cp:revision>
  <cp:lastPrinted>2014-07-30T21:09:00Z</cp:lastPrinted>
  <dcterms:created xsi:type="dcterms:W3CDTF">2018-05-30T13:54:00Z</dcterms:created>
  <dcterms:modified xsi:type="dcterms:W3CDTF">2018-06-04T13:27:00Z</dcterms:modified>
</cp:coreProperties>
</file>